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CA7465C" w:rsidR="00F64260" w:rsidRPr="00C710E0" w:rsidRDefault="00D82023" w:rsidP="00B862BF">
            <w:pPr>
              <w:pStyle w:val="Heading5"/>
              <w:rPr>
                <w:b/>
              </w:rPr>
            </w:pPr>
            <w:bookmarkStart w:id="1" w:name="Proposal"/>
            <w:bookmarkEnd w:id="1"/>
            <w:r>
              <w:rPr>
                <w:b/>
              </w:rPr>
              <w:t>Art 231, 232, 331</w:t>
            </w:r>
            <w:r w:rsidR="007B4E79">
              <w:rPr>
                <w:b/>
              </w:rPr>
              <w:t>W</w:t>
            </w:r>
            <w:r>
              <w:rPr>
                <w:b/>
              </w:rPr>
              <w:t>, 332</w:t>
            </w:r>
            <w:r w:rsidR="007B4E79">
              <w:rPr>
                <w:b/>
              </w:rPr>
              <w:t>W</w:t>
            </w:r>
            <w:r>
              <w:rPr>
                <w:b/>
              </w:rPr>
              <w:t>, 333</w:t>
            </w:r>
            <w:r w:rsidR="007B4E79">
              <w:rPr>
                <w:b/>
              </w:rPr>
              <w:t>W</w:t>
            </w:r>
            <w:r>
              <w:rPr>
                <w:b/>
              </w:rPr>
              <w:t>, 334</w:t>
            </w:r>
            <w:r w:rsidR="007B4E79">
              <w:rPr>
                <w:b/>
              </w:rPr>
              <w:t>W</w:t>
            </w:r>
            <w:r>
              <w:rPr>
                <w:b/>
              </w:rPr>
              <w:t>, 336</w:t>
            </w:r>
            <w:r w:rsidR="007B4E79">
              <w:rPr>
                <w:b/>
              </w:rPr>
              <w:t>W</w:t>
            </w:r>
            <w:r>
              <w:rPr>
                <w:b/>
              </w:rPr>
              <w:t>, 337</w:t>
            </w:r>
            <w:r w:rsidR="007B4E79">
              <w:rPr>
                <w:b/>
              </w:rPr>
              <w:t>W</w:t>
            </w:r>
            <w:r w:rsidR="00753AF1">
              <w:rPr>
                <w:b/>
              </w:rPr>
              <w:t xml:space="preserve"> [also ARTE 302—edit prerequisites]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698E3188" w:rsidR="00F64260" w:rsidRPr="00C710E0" w:rsidRDefault="007B4E79" w:rsidP="00B862BF">
            <w:pPr>
              <w:pStyle w:val="Heading5"/>
              <w:rPr>
                <w:b/>
              </w:rPr>
            </w:pPr>
            <w:bookmarkStart w:id="4" w:name="Ifapplicable"/>
            <w:bookmarkEnd w:id="4"/>
            <w:r>
              <w:rPr>
                <w:b/>
              </w:rPr>
              <w:t>ARt 231W, 232W, 331, 332, 333, 334, 336, 337</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5DD2DA9" w:rsidR="005E2D3D" w:rsidRPr="00C710E0" w:rsidRDefault="005E2D3D" w:rsidP="000E4E94">
            <w:pPr>
              <w:rPr>
                <w:b/>
              </w:rPr>
            </w:pPr>
            <w:r w:rsidRPr="00C710E0">
              <w:rPr>
                <w:b/>
              </w:rPr>
              <w:t>Faculty of Arts and Sciences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7D19C82"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2A952BE" w:rsidR="00F64260" w:rsidRPr="00C710E0" w:rsidRDefault="0031195A" w:rsidP="00B862BF">
            <w:pPr>
              <w:rPr>
                <w:b/>
              </w:rPr>
            </w:pPr>
            <w:bookmarkStart w:id="6" w:name="Originator"/>
            <w:bookmarkEnd w:id="6"/>
            <w:r>
              <w:rPr>
                <w:b/>
              </w:rPr>
              <w:t>Natasha Seaman</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36EEACAD" w:rsidR="00F64260" w:rsidRPr="00C710E0" w:rsidRDefault="0031195A" w:rsidP="00B862BF">
            <w:pPr>
              <w:rPr>
                <w:b/>
              </w:rPr>
            </w:pPr>
            <w:bookmarkStart w:id="7" w:name="home_dept"/>
            <w:bookmarkEnd w:id="7"/>
            <w:r>
              <w:rPr>
                <w:b/>
              </w:rPr>
              <w:t>Art</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D4A7206" w14:textId="6DEB1013" w:rsidR="00F64260" w:rsidRDefault="00D82023">
            <w:pPr>
              <w:spacing w:line="240" w:lineRule="auto"/>
              <w:rPr>
                <w:b/>
              </w:rPr>
            </w:pPr>
            <w:bookmarkStart w:id="8" w:name="Rationale"/>
            <w:bookmarkEnd w:id="8"/>
            <w:r>
              <w:rPr>
                <w:b/>
              </w:rPr>
              <w:t>In the early days of indicating WID courses, I selected A</w:t>
            </w:r>
            <w:r w:rsidR="00ED0E3D">
              <w:rPr>
                <w:b/>
              </w:rPr>
              <w:t>RT</w:t>
            </w:r>
            <w:r>
              <w:rPr>
                <w:b/>
              </w:rPr>
              <w:t xml:space="preserve"> 231/232 for this designation. However, as an entry-level course that also fulfills the Gen Ed Arts category,</w:t>
            </w:r>
            <w:r w:rsidR="00FA057E">
              <w:rPr>
                <w:b/>
              </w:rPr>
              <w:t xml:space="preserve"> these two classes</w:t>
            </w:r>
            <w:r w:rsidR="001D52BC">
              <w:rPr>
                <w:b/>
              </w:rPr>
              <w:t xml:space="preserve"> </w:t>
            </w:r>
            <w:r w:rsidR="00FA057E">
              <w:rPr>
                <w:b/>
              </w:rPr>
              <w:t xml:space="preserve">are </w:t>
            </w:r>
            <w:r w:rsidR="001D52BC">
              <w:rPr>
                <w:b/>
              </w:rPr>
              <w:t xml:space="preserve">an imperfect </w:t>
            </w:r>
            <w:r w:rsidR="007B4E79">
              <w:rPr>
                <w:b/>
              </w:rPr>
              <w:t>match with the goals of WID</w:t>
            </w:r>
            <w:r w:rsidR="001D52BC">
              <w:rPr>
                <w:b/>
              </w:rPr>
              <w:t>. I met with Michael Michaud in</w:t>
            </w:r>
            <w:r w:rsidR="007B4E79">
              <w:rPr>
                <w:b/>
              </w:rPr>
              <w:t xml:space="preserve"> Fall</w:t>
            </w:r>
            <w:r w:rsidR="001D52BC">
              <w:rPr>
                <w:b/>
              </w:rPr>
              <w:t xml:space="preserve"> 2019 about this, and our discussion confirmed this. Naturally, little was done in the following years as we coped with COVID. </w:t>
            </w:r>
            <w:r w:rsidR="007B4E79">
              <w:rPr>
                <w:b/>
              </w:rPr>
              <w:t>However, the recent re-examination of our WID program has prompted this change.</w:t>
            </w:r>
          </w:p>
          <w:p w14:paraId="1AEC66FE" w14:textId="77777777" w:rsidR="00565EC0" w:rsidRDefault="00565EC0">
            <w:pPr>
              <w:spacing w:line="240" w:lineRule="auto"/>
              <w:rPr>
                <w:b/>
              </w:rPr>
            </w:pPr>
          </w:p>
          <w:p w14:paraId="32B9F6F2" w14:textId="6C808449" w:rsidR="001D52BC" w:rsidRDefault="001D52BC">
            <w:pPr>
              <w:spacing w:line="240" w:lineRule="auto"/>
              <w:rPr>
                <w:b/>
              </w:rPr>
            </w:pPr>
            <w:r>
              <w:rPr>
                <w:b/>
              </w:rPr>
              <w:t xml:space="preserve">In the Art Department, we have four programs: BA studio, BFA studio, Art Education, and Art History. While BFA, Art History, and Art Education have courses that could be WID courses, the </w:t>
            </w:r>
            <w:r w:rsidR="007B4E79">
              <w:rPr>
                <w:b/>
              </w:rPr>
              <w:t>most populous</w:t>
            </w:r>
            <w:r>
              <w:rPr>
                <w:b/>
              </w:rPr>
              <w:t xml:space="preserve"> program, BA Studio, does not. Already </w:t>
            </w:r>
            <w:r w:rsidR="007B4E79">
              <w:rPr>
                <w:b/>
              </w:rPr>
              <w:t xml:space="preserve">at </w:t>
            </w:r>
            <w:r w:rsidR="007B4E79" w:rsidRPr="00DB38F6">
              <w:rPr>
                <w:b/>
              </w:rPr>
              <w:t>61-63 credits</w:t>
            </w:r>
            <w:r w:rsidR="00DB38F6">
              <w:rPr>
                <w:b/>
              </w:rPr>
              <w:t xml:space="preserve"> to meet the standards of our accreditor</w:t>
            </w:r>
            <w:r w:rsidRPr="00DB38F6">
              <w:rPr>
                <w:b/>
              </w:rPr>
              <w:t>,</w:t>
            </w:r>
            <w:r>
              <w:rPr>
                <w:b/>
              </w:rPr>
              <w:t xml:space="preserve"> it is not possible to add another class to their requirements. </w:t>
            </w:r>
            <w:r w:rsidR="00565EC0">
              <w:rPr>
                <w:b/>
              </w:rPr>
              <w:t xml:space="preserve">Upper-level studio classes are focused on refining students’ artistic vision, not writing. </w:t>
            </w:r>
          </w:p>
          <w:p w14:paraId="018ECCE7" w14:textId="77777777" w:rsidR="00565EC0" w:rsidRPr="00C710E0" w:rsidRDefault="00565EC0">
            <w:pPr>
              <w:spacing w:line="240" w:lineRule="auto"/>
              <w:rPr>
                <w:b/>
              </w:rPr>
            </w:pPr>
          </w:p>
          <w:p w14:paraId="2CAE390D" w14:textId="5322F7DD" w:rsidR="00F64260" w:rsidRDefault="00565EC0">
            <w:pPr>
              <w:spacing w:line="240" w:lineRule="auto"/>
              <w:rPr>
                <w:b/>
              </w:rPr>
            </w:pPr>
            <w:r>
              <w:rPr>
                <w:b/>
              </w:rPr>
              <w:t>We propose shifting the WID designation</w:t>
            </w:r>
            <w:r w:rsidR="007B4E79">
              <w:rPr>
                <w:b/>
              </w:rPr>
              <w:t xml:space="preserve"> from A</w:t>
            </w:r>
            <w:r w:rsidR="00ED0E3D">
              <w:rPr>
                <w:b/>
              </w:rPr>
              <w:t>RT</w:t>
            </w:r>
            <w:r w:rsidR="007B4E79">
              <w:rPr>
                <w:b/>
              </w:rPr>
              <w:t xml:space="preserve"> 231/23</w:t>
            </w:r>
            <w:r w:rsidR="007B604D">
              <w:rPr>
                <w:b/>
              </w:rPr>
              <w:t>2</w:t>
            </w:r>
            <w:r>
              <w:rPr>
                <w:b/>
              </w:rPr>
              <w:t xml:space="preserve"> to A</w:t>
            </w:r>
            <w:r w:rsidR="00ED0E3D">
              <w:rPr>
                <w:b/>
              </w:rPr>
              <w:t>RT</w:t>
            </w:r>
            <w:r>
              <w:rPr>
                <w:b/>
              </w:rPr>
              <w:t xml:space="preserve"> 331, 332, 333, 334, 336, 337. BA and BFA studio students must take two of these classes (one from the 331-333 sequence and one from the 334-337).  Art Education students must take A</w:t>
            </w:r>
            <w:r w:rsidR="00ED0E3D">
              <w:rPr>
                <w:b/>
              </w:rPr>
              <w:t>RT</w:t>
            </w:r>
            <w:r>
              <w:rPr>
                <w:b/>
              </w:rPr>
              <w:t xml:space="preserve"> 337. Art history students must take them all. </w:t>
            </w:r>
            <w:r w:rsidR="00D8321D">
              <w:rPr>
                <w:b/>
              </w:rPr>
              <w:t>Changing the WID requirement to these classes will thus expose all students to WID at the appropriate level</w:t>
            </w:r>
            <w:r w:rsidR="009504FE">
              <w:rPr>
                <w:b/>
              </w:rPr>
              <w:t xml:space="preserve"> without adding any additional credits to any of the programs.</w:t>
            </w:r>
          </w:p>
          <w:p w14:paraId="7AFF2014" w14:textId="77777777" w:rsidR="00565EC0" w:rsidRDefault="00565EC0">
            <w:pPr>
              <w:spacing w:line="240" w:lineRule="auto"/>
              <w:rPr>
                <w:b/>
              </w:rPr>
            </w:pPr>
          </w:p>
          <w:p w14:paraId="27E0D044" w14:textId="5D6746B5" w:rsidR="00F64260" w:rsidRPr="00C710E0" w:rsidRDefault="00565EC0">
            <w:pPr>
              <w:spacing w:line="240" w:lineRule="auto"/>
              <w:rPr>
                <w:b/>
              </w:rPr>
            </w:pPr>
            <w:r>
              <w:rPr>
                <w:b/>
              </w:rPr>
              <w:t>Already</w:t>
            </w:r>
            <w:r w:rsidR="00FA057E">
              <w:rPr>
                <w:b/>
              </w:rPr>
              <w:t>,</w:t>
            </w:r>
            <w:r>
              <w:rPr>
                <w:b/>
              </w:rPr>
              <w:t xml:space="preserve"> </w:t>
            </w:r>
            <w:r w:rsidR="007B4E79">
              <w:rPr>
                <w:b/>
              </w:rPr>
              <w:t>300-level art history</w:t>
            </w:r>
            <w:r>
              <w:rPr>
                <w:b/>
              </w:rPr>
              <w:t xml:space="preserve"> courses include considerable writing in the form of a scaffolded, semester-long research paper, reading responses, and in-class, writing-to-learn activities. Currently, the course cap is 30. When numbers </w:t>
            </w:r>
            <w:r w:rsidR="007B4E79">
              <w:rPr>
                <w:b/>
              </w:rPr>
              <w:t xml:space="preserve">for these classes </w:t>
            </w:r>
            <w:r w:rsidR="00FA057E">
              <w:rPr>
                <w:b/>
              </w:rPr>
              <w:t xml:space="preserve">climb </w:t>
            </w:r>
            <w:r w:rsidR="00DB38F6">
              <w:rPr>
                <w:b/>
              </w:rPr>
              <w:t>near or reach</w:t>
            </w:r>
            <w:r w:rsidR="00FA057E">
              <w:rPr>
                <w:b/>
              </w:rPr>
              <w:t xml:space="preserve"> 30</w:t>
            </w:r>
            <w:r>
              <w:rPr>
                <w:b/>
              </w:rPr>
              <w:t>, responding to student papers becomes quite burdensome and it is necessary to jettison</w:t>
            </w:r>
            <w:r w:rsidR="00D8321D">
              <w:rPr>
                <w:b/>
              </w:rPr>
              <w:t xml:space="preserve"> assignments.</w:t>
            </w:r>
            <w:r>
              <w:rPr>
                <w:b/>
              </w:rPr>
              <w:t xml:space="preserve"> Capping these courses at </w:t>
            </w:r>
            <w:r w:rsidR="00FA057E">
              <w:rPr>
                <w:b/>
              </w:rPr>
              <w:t>20</w:t>
            </w:r>
            <w:r>
              <w:rPr>
                <w:b/>
              </w:rPr>
              <w:t xml:space="preserve"> will allow for more and better attention to </w:t>
            </w:r>
            <w:r w:rsidR="00D8321D">
              <w:rPr>
                <w:b/>
              </w:rPr>
              <w:t xml:space="preserve">submitted assignments as well as deeper learning about writing about art. </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38761EF1" w14:textId="3DCA3085" w:rsidR="00517DB2" w:rsidRDefault="00D8321D" w:rsidP="00517DB2">
            <w:pPr>
              <w:rPr>
                <w:b/>
              </w:rPr>
            </w:pPr>
            <w:bookmarkStart w:id="9" w:name="student_impact"/>
            <w:bookmarkEnd w:id="9"/>
            <w:r>
              <w:rPr>
                <w:b/>
              </w:rPr>
              <w:t>The current WID-designated classes, A</w:t>
            </w:r>
            <w:r w:rsidR="00ED0E3D">
              <w:rPr>
                <w:b/>
              </w:rPr>
              <w:t>RT</w:t>
            </w:r>
            <w:r>
              <w:rPr>
                <w:b/>
              </w:rPr>
              <w:t xml:space="preserve"> 231/232, are Gen Ed Arts classes, which means that students come from throughout the College. </w:t>
            </w:r>
            <w:r w:rsidR="00DB38F6">
              <w:rPr>
                <w:b/>
              </w:rPr>
              <w:t>The classes</w:t>
            </w:r>
            <w:r>
              <w:rPr>
                <w:b/>
              </w:rPr>
              <w:t xml:space="preserve"> only </w:t>
            </w:r>
            <w:proofErr w:type="gramStart"/>
            <w:r>
              <w:rPr>
                <w:b/>
              </w:rPr>
              <w:t>offers</w:t>
            </w:r>
            <w:proofErr w:type="gramEnd"/>
            <w:r>
              <w:rPr>
                <w:b/>
              </w:rPr>
              <w:t xml:space="preserve"> a brief introduction to the sort of disciplinary-specific writing that happens in the upper-level courses. Students will obtain more specific and more responsive writing instruction in the 300-level classes capped at </w:t>
            </w:r>
            <w:r w:rsidR="00FA057E">
              <w:rPr>
                <w:b/>
              </w:rPr>
              <w:t>20</w:t>
            </w:r>
            <w:r>
              <w:rPr>
                <w:b/>
              </w:rPr>
              <w:t xml:space="preserve">. </w:t>
            </w:r>
          </w:p>
          <w:p w14:paraId="2A7062A4" w14:textId="77777777" w:rsidR="00D8321D" w:rsidRDefault="00D8321D" w:rsidP="00517DB2">
            <w:pPr>
              <w:rPr>
                <w:b/>
              </w:rPr>
            </w:pPr>
          </w:p>
          <w:p w14:paraId="6CEF0BA0" w14:textId="77777777" w:rsidR="00D8321D" w:rsidRDefault="00D8321D" w:rsidP="00ED0E3D">
            <w:pPr>
              <w:rPr>
                <w:b/>
              </w:rPr>
            </w:pPr>
            <w:r>
              <w:rPr>
                <w:b/>
              </w:rPr>
              <w:t xml:space="preserve">Because three of these classes are offered per semester, it is unlikely that students will have difficulty enrolling </w:t>
            </w:r>
            <w:r w:rsidR="00485B0F">
              <w:rPr>
                <w:b/>
              </w:rPr>
              <w:t>in at least one</w:t>
            </w:r>
            <w:r w:rsidR="007B4E79">
              <w:rPr>
                <w:b/>
              </w:rPr>
              <w:t>. T</w:t>
            </w:r>
            <w:r w:rsidR="00485B0F">
              <w:rPr>
                <w:b/>
              </w:rPr>
              <w:t>his cap</w:t>
            </w:r>
            <w:r>
              <w:rPr>
                <w:b/>
              </w:rPr>
              <w:t xml:space="preserve"> will </w:t>
            </w:r>
            <w:r w:rsidR="007B4E79">
              <w:rPr>
                <w:b/>
              </w:rPr>
              <w:t xml:space="preserve">also </w:t>
            </w:r>
            <w:r>
              <w:rPr>
                <w:b/>
              </w:rPr>
              <w:t>balance enrollments across classes. For instance, this semester, A</w:t>
            </w:r>
            <w:r w:rsidR="00ED0E3D">
              <w:rPr>
                <w:b/>
              </w:rPr>
              <w:t>RT</w:t>
            </w:r>
            <w:r>
              <w:rPr>
                <w:b/>
              </w:rPr>
              <w:t xml:space="preserve"> 333 has </w:t>
            </w:r>
            <w:r w:rsidR="00FA057E">
              <w:rPr>
                <w:b/>
              </w:rPr>
              <w:t>30</w:t>
            </w:r>
            <w:r>
              <w:rPr>
                <w:b/>
              </w:rPr>
              <w:t xml:space="preserve"> students while A</w:t>
            </w:r>
            <w:r w:rsidR="00ED0E3D">
              <w:rPr>
                <w:b/>
              </w:rPr>
              <w:t>RT</w:t>
            </w:r>
            <w:r>
              <w:rPr>
                <w:b/>
              </w:rPr>
              <w:t xml:space="preserve"> 450: Topics in Islamic Art (substituting for </w:t>
            </w:r>
            <w:r w:rsidR="00485B0F">
              <w:rPr>
                <w:b/>
              </w:rPr>
              <w:t>A</w:t>
            </w:r>
            <w:r w:rsidR="00ED0E3D">
              <w:rPr>
                <w:b/>
              </w:rPr>
              <w:t>RT</w:t>
            </w:r>
            <w:r w:rsidR="00485B0F">
              <w:rPr>
                <w:b/>
              </w:rPr>
              <w:t xml:space="preserve"> 331) has only</w:t>
            </w:r>
            <w:r w:rsidR="00FA057E">
              <w:rPr>
                <w:b/>
              </w:rPr>
              <w:t xml:space="preserve"> 9</w:t>
            </w:r>
            <w:r w:rsidR="00485B0F">
              <w:rPr>
                <w:b/>
              </w:rPr>
              <w:t xml:space="preserve">. </w:t>
            </w:r>
          </w:p>
          <w:p w14:paraId="287C2AD7" w14:textId="77777777" w:rsidR="00753AF1" w:rsidRDefault="00753AF1" w:rsidP="00ED0E3D">
            <w:pPr>
              <w:rPr>
                <w:b/>
              </w:rPr>
            </w:pPr>
          </w:p>
          <w:p w14:paraId="0194753B" w14:textId="190DF3FB" w:rsidR="00753AF1" w:rsidRPr="00C710E0" w:rsidRDefault="008B3ECC" w:rsidP="00ED0E3D">
            <w:pPr>
              <w:rPr>
                <w:b/>
              </w:rPr>
            </w:pPr>
            <w:r>
              <w:rPr>
                <w:b/>
              </w:rPr>
              <w:t>Note that the following</w:t>
            </w:r>
            <w:r w:rsidR="00753AF1">
              <w:rPr>
                <w:b/>
              </w:rPr>
              <w:t xml:space="preserve"> courses use </w:t>
            </w:r>
            <w:r>
              <w:rPr>
                <w:b/>
              </w:rPr>
              <w:t xml:space="preserve">ART 231 or </w:t>
            </w:r>
            <w:r w:rsidR="00753AF1">
              <w:rPr>
                <w:b/>
              </w:rPr>
              <w:t xml:space="preserve">ART 231W </w:t>
            </w:r>
            <w:r>
              <w:rPr>
                <w:b/>
              </w:rPr>
              <w:t>and ART 232 or</w:t>
            </w:r>
            <w:r w:rsidR="00753AF1">
              <w:rPr>
                <w:b/>
              </w:rPr>
              <w:t xml:space="preserve"> ART 232W as a prerequisite: ART 331, 332, 333, 334, 336, 337, 338, 400 as well as ARTE 301 and ARTE 302.</w:t>
            </w:r>
            <w:r>
              <w:rPr>
                <w:b/>
              </w:rPr>
              <w:t xml:space="preserve"> For records to keep track this will remain that way for a little longer to allow for the W designations to make it out of the system</w:t>
            </w:r>
            <w:r w:rsidR="00922B13">
              <w:rPr>
                <w:b/>
              </w:rPr>
              <w:t>—and ARTE 402 is missing the W options which should be added in.</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7BDA50E1" w:rsidR="00517DB2" w:rsidRPr="00C710E0" w:rsidRDefault="00485B0F"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351EE05" w:rsidR="008D52B7" w:rsidRPr="00C710E0" w:rsidRDefault="00485B0F" w:rsidP="008D52B7">
            <w:pPr>
              <w:rPr>
                <w:b/>
              </w:rPr>
            </w:pPr>
            <w:r>
              <w:rPr>
                <w:b/>
              </w:rPr>
              <w:t>No change.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3E02B7E7" w:rsidR="008D52B7" w:rsidRPr="00C710E0" w:rsidRDefault="00485B0F" w:rsidP="008D52B7">
            <w:pPr>
              <w:rPr>
                <w:b/>
              </w:rPr>
            </w:pPr>
            <w:r>
              <w:rPr>
                <w:b/>
              </w:rPr>
              <w:t>No change.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1E4EDC5B" w:rsidR="008D52B7" w:rsidRPr="00C710E0" w:rsidRDefault="236E876C" w:rsidP="60A52E68">
            <w:pPr>
              <w:rPr>
                <w:b/>
                <w:bCs/>
              </w:rPr>
            </w:pPr>
            <w:r w:rsidRPr="00C710E0">
              <w:rPr>
                <w:b/>
                <w:bCs/>
              </w:rPr>
              <w:t>___RIC Campus    ___NEC    ___Other</w:t>
            </w:r>
            <w:r w:rsidR="008C02B9" w:rsidRPr="00C710E0">
              <w:rPr>
                <w:b/>
                <w:bCs/>
              </w:rPr>
              <w:t xml:space="preserve">   __</w:t>
            </w:r>
            <w:r w:rsidR="00485B0F">
              <w:rPr>
                <w:b/>
                <w:bCs/>
              </w:rPr>
              <w:t>x</w:t>
            </w:r>
            <w:r w:rsidR="008C02B9" w:rsidRPr="00C710E0">
              <w:rPr>
                <w:b/>
                <w:bCs/>
              </w:rPr>
              <w:t>_</w:t>
            </w:r>
            <w:proofErr w:type="gramStart"/>
            <w:r w:rsidR="008C02B9" w:rsidRPr="00C710E0">
              <w:rPr>
                <w:b/>
                <w:bCs/>
              </w:rPr>
              <w:t>_  None</w:t>
            </w:r>
            <w:proofErr w:type="gramEnd"/>
          </w:p>
          <w:p w14:paraId="02B0F5FD" w14:textId="7392B1CF" w:rsidR="008D52B7" w:rsidRPr="00C710E0" w:rsidRDefault="008D52B7" w:rsidP="60A52E68">
            <w:pPr>
              <w:rPr>
                <w:b/>
                <w:bCs/>
              </w:rPr>
            </w:pPr>
          </w:p>
          <w:p w14:paraId="6DCACEC0" w14:textId="1640A336" w:rsidR="008D52B7" w:rsidRPr="00C710E0" w:rsidRDefault="008D52B7" w:rsidP="00485B0F">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7D4C2CDA" w:rsidR="00A0302E" w:rsidRPr="00C710E0" w:rsidRDefault="00A0302E" w:rsidP="00485B0F">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C90002B" w:rsidR="008D52B7" w:rsidRPr="00C710E0" w:rsidRDefault="00485B0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6847E54" w:rsidR="0031195A" w:rsidRPr="00C710E0" w:rsidRDefault="0031195A" w:rsidP="00FA057E">
            <w:pPr>
              <w:rPr>
                <w:b/>
              </w:rPr>
            </w:pPr>
            <w:bookmarkStart w:id="11" w:name="date_submitted"/>
            <w:bookmarkEnd w:id="11"/>
            <w:r>
              <w:rPr>
                <w:b/>
              </w:rPr>
              <w:t xml:space="preserve">Fall 2024 </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215653BA"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02D15A7F"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485B0F" w:rsidRPr="00C710E0" w14:paraId="643E78C9" w14:textId="77777777" w:rsidTr="60A52E68">
        <w:tc>
          <w:tcPr>
            <w:tcW w:w="3100" w:type="dxa"/>
            <w:noWrap/>
            <w:vAlign w:val="center"/>
          </w:tcPr>
          <w:p w14:paraId="6032F6D8" w14:textId="77777777" w:rsidR="00485B0F" w:rsidRPr="00C710E0" w:rsidRDefault="00485B0F" w:rsidP="00485B0F">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04177CF" w14:textId="623AC0AB" w:rsidR="007B4E79" w:rsidRDefault="00ED0E3D" w:rsidP="00485B0F">
            <w:pPr>
              <w:spacing w:line="240" w:lineRule="auto"/>
              <w:rPr>
                <w:b/>
              </w:rPr>
            </w:pPr>
            <w:bookmarkStart w:id="13" w:name="cours_title"/>
            <w:bookmarkEnd w:id="13"/>
            <w:r>
              <w:rPr>
                <w:b/>
              </w:rPr>
              <w:t>ART</w:t>
            </w:r>
            <w:r w:rsidR="007B4E79">
              <w:rPr>
                <w:b/>
              </w:rPr>
              <w:t xml:space="preserve"> 231W</w:t>
            </w:r>
          </w:p>
          <w:p w14:paraId="6C118CB3" w14:textId="0E38605B" w:rsidR="007B4E79" w:rsidRDefault="00ED0E3D" w:rsidP="00485B0F">
            <w:pPr>
              <w:spacing w:line="240" w:lineRule="auto"/>
              <w:rPr>
                <w:b/>
              </w:rPr>
            </w:pPr>
            <w:r>
              <w:rPr>
                <w:b/>
              </w:rPr>
              <w:t>ART</w:t>
            </w:r>
            <w:r w:rsidR="007B4E79">
              <w:rPr>
                <w:b/>
              </w:rPr>
              <w:t xml:space="preserve"> 232 W</w:t>
            </w:r>
          </w:p>
          <w:p w14:paraId="18B72058" w14:textId="46F0080D" w:rsidR="007B4E79" w:rsidRDefault="00ED0E3D" w:rsidP="00485B0F">
            <w:pPr>
              <w:spacing w:line="240" w:lineRule="auto"/>
              <w:rPr>
                <w:b/>
              </w:rPr>
            </w:pPr>
            <w:r>
              <w:rPr>
                <w:b/>
              </w:rPr>
              <w:t>ART</w:t>
            </w:r>
            <w:r w:rsidR="00485B0F">
              <w:rPr>
                <w:b/>
              </w:rPr>
              <w:t xml:space="preserve"> 331</w:t>
            </w:r>
          </w:p>
          <w:p w14:paraId="0381E839" w14:textId="77777777" w:rsidR="007B4E79" w:rsidRDefault="00485B0F" w:rsidP="00485B0F">
            <w:pPr>
              <w:spacing w:line="240" w:lineRule="auto"/>
              <w:rPr>
                <w:b/>
              </w:rPr>
            </w:pPr>
            <w:r>
              <w:rPr>
                <w:b/>
              </w:rPr>
              <w:t>332</w:t>
            </w:r>
          </w:p>
          <w:p w14:paraId="481114BE" w14:textId="77777777" w:rsidR="00485B0F" w:rsidRDefault="00485B0F" w:rsidP="00485B0F">
            <w:pPr>
              <w:spacing w:line="240" w:lineRule="auto"/>
              <w:rPr>
                <w:b/>
              </w:rPr>
            </w:pPr>
            <w:r>
              <w:rPr>
                <w:b/>
              </w:rPr>
              <w:t>333</w:t>
            </w:r>
          </w:p>
          <w:p w14:paraId="794EDE82" w14:textId="77777777" w:rsidR="00FA057E" w:rsidRDefault="00FA057E" w:rsidP="00485B0F">
            <w:pPr>
              <w:spacing w:line="240" w:lineRule="auto"/>
              <w:rPr>
                <w:b/>
              </w:rPr>
            </w:pPr>
            <w:r>
              <w:rPr>
                <w:b/>
              </w:rPr>
              <w:t>334</w:t>
            </w:r>
          </w:p>
          <w:p w14:paraId="47A2C544" w14:textId="77777777" w:rsidR="00FA057E" w:rsidRDefault="00FA057E" w:rsidP="00485B0F">
            <w:pPr>
              <w:spacing w:line="240" w:lineRule="auto"/>
              <w:rPr>
                <w:b/>
              </w:rPr>
            </w:pPr>
            <w:r>
              <w:rPr>
                <w:b/>
              </w:rPr>
              <w:t>336</w:t>
            </w:r>
          </w:p>
          <w:p w14:paraId="1E34A8E4" w14:textId="02565C5A" w:rsidR="00FA057E" w:rsidRPr="00C710E0" w:rsidRDefault="00FA057E" w:rsidP="00485B0F">
            <w:pPr>
              <w:spacing w:line="240" w:lineRule="auto"/>
              <w:rPr>
                <w:b/>
              </w:rPr>
            </w:pPr>
            <w:r>
              <w:rPr>
                <w:b/>
              </w:rPr>
              <w:t>337</w:t>
            </w:r>
          </w:p>
        </w:tc>
        <w:tc>
          <w:tcPr>
            <w:tcW w:w="3840" w:type="dxa"/>
            <w:noWrap/>
          </w:tcPr>
          <w:p w14:paraId="5A354B85" w14:textId="2CBB1075" w:rsidR="007B4E79" w:rsidRDefault="00ED0E3D" w:rsidP="00485B0F">
            <w:pPr>
              <w:spacing w:line="240" w:lineRule="auto"/>
              <w:rPr>
                <w:b/>
              </w:rPr>
            </w:pPr>
            <w:r>
              <w:rPr>
                <w:b/>
              </w:rPr>
              <w:t xml:space="preserve">ART </w:t>
            </w:r>
            <w:r w:rsidR="007B4E79">
              <w:rPr>
                <w:b/>
              </w:rPr>
              <w:t>231</w:t>
            </w:r>
          </w:p>
          <w:p w14:paraId="139E6B39" w14:textId="485EDD1E" w:rsidR="007B4E79" w:rsidRDefault="00ED0E3D" w:rsidP="00485B0F">
            <w:pPr>
              <w:spacing w:line="240" w:lineRule="auto"/>
              <w:rPr>
                <w:b/>
              </w:rPr>
            </w:pPr>
            <w:r>
              <w:rPr>
                <w:b/>
              </w:rPr>
              <w:t xml:space="preserve">ART </w:t>
            </w:r>
            <w:r w:rsidR="007B4E79">
              <w:rPr>
                <w:b/>
              </w:rPr>
              <w:t>232</w:t>
            </w:r>
          </w:p>
          <w:p w14:paraId="5022714C" w14:textId="7E9C3565" w:rsidR="007B4E79" w:rsidRDefault="00ED0E3D" w:rsidP="00485B0F">
            <w:pPr>
              <w:spacing w:line="240" w:lineRule="auto"/>
              <w:rPr>
                <w:b/>
              </w:rPr>
            </w:pPr>
            <w:r>
              <w:rPr>
                <w:b/>
              </w:rPr>
              <w:t xml:space="preserve">ART </w:t>
            </w:r>
            <w:r w:rsidR="00485B0F">
              <w:rPr>
                <w:b/>
              </w:rPr>
              <w:t>331W</w:t>
            </w:r>
          </w:p>
          <w:p w14:paraId="3F6F98A8" w14:textId="77777777" w:rsidR="007B4E79" w:rsidRDefault="00485B0F" w:rsidP="00485B0F">
            <w:pPr>
              <w:spacing w:line="240" w:lineRule="auto"/>
              <w:rPr>
                <w:b/>
              </w:rPr>
            </w:pPr>
            <w:r>
              <w:rPr>
                <w:b/>
              </w:rPr>
              <w:t>332W</w:t>
            </w:r>
          </w:p>
          <w:p w14:paraId="6B698E9F" w14:textId="77777777" w:rsidR="00485B0F" w:rsidRDefault="00485B0F" w:rsidP="00485B0F">
            <w:pPr>
              <w:spacing w:line="240" w:lineRule="auto"/>
              <w:rPr>
                <w:b/>
              </w:rPr>
            </w:pPr>
            <w:r>
              <w:rPr>
                <w:b/>
              </w:rPr>
              <w:t>333W</w:t>
            </w:r>
          </w:p>
          <w:p w14:paraId="4B915429" w14:textId="6BFECD94" w:rsidR="00FA057E" w:rsidRDefault="00FA057E" w:rsidP="00FA057E">
            <w:pPr>
              <w:spacing w:line="240" w:lineRule="auto"/>
              <w:rPr>
                <w:b/>
              </w:rPr>
            </w:pPr>
            <w:r>
              <w:rPr>
                <w:b/>
              </w:rPr>
              <w:t>334W</w:t>
            </w:r>
          </w:p>
          <w:p w14:paraId="21568B94" w14:textId="2921A133" w:rsidR="00FA057E" w:rsidRDefault="00FA057E" w:rsidP="00FA057E">
            <w:pPr>
              <w:spacing w:line="240" w:lineRule="auto"/>
              <w:rPr>
                <w:b/>
              </w:rPr>
            </w:pPr>
            <w:r>
              <w:rPr>
                <w:b/>
              </w:rPr>
              <w:t>336W</w:t>
            </w:r>
          </w:p>
          <w:p w14:paraId="6540064C" w14:textId="0A31F3BA" w:rsidR="00FA057E" w:rsidRPr="00C710E0" w:rsidRDefault="00FA057E" w:rsidP="00FA057E">
            <w:pPr>
              <w:spacing w:line="240" w:lineRule="auto"/>
              <w:rPr>
                <w:b/>
              </w:rPr>
            </w:pPr>
            <w:r>
              <w:rPr>
                <w:b/>
              </w:rPr>
              <w:t>337W</w:t>
            </w:r>
          </w:p>
        </w:tc>
      </w:tr>
      <w:tr w:rsidR="00485B0F" w:rsidRPr="00C710E0" w14:paraId="203B0C45" w14:textId="77777777" w:rsidTr="60A52E68">
        <w:tc>
          <w:tcPr>
            <w:tcW w:w="3100" w:type="dxa"/>
            <w:noWrap/>
            <w:vAlign w:val="center"/>
          </w:tcPr>
          <w:p w14:paraId="4BAC956E" w14:textId="77777777" w:rsidR="00485B0F" w:rsidRPr="00C710E0" w:rsidRDefault="00485B0F" w:rsidP="00485B0F">
            <w:pPr>
              <w:spacing w:line="240" w:lineRule="auto"/>
            </w:pPr>
            <w:r w:rsidRPr="00C710E0">
              <w:t xml:space="preserve">B.2. </w:t>
            </w:r>
            <w:r w:rsidRPr="00C710E0">
              <w:rPr>
                <w:w w:val="95"/>
              </w:rPr>
              <w:t>Cross listing number if any</w:t>
            </w:r>
          </w:p>
        </w:tc>
        <w:tc>
          <w:tcPr>
            <w:tcW w:w="3840" w:type="dxa"/>
            <w:noWrap/>
          </w:tcPr>
          <w:p w14:paraId="36ED71B5" w14:textId="329BAC4F" w:rsidR="00485B0F" w:rsidRPr="00C710E0" w:rsidRDefault="00485B0F" w:rsidP="00485B0F">
            <w:pPr>
              <w:spacing w:line="240" w:lineRule="auto"/>
              <w:rPr>
                <w:b/>
              </w:rPr>
            </w:pPr>
            <w:r>
              <w:rPr>
                <w:b/>
              </w:rPr>
              <w:t>N/A</w:t>
            </w:r>
          </w:p>
        </w:tc>
        <w:tc>
          <w:tcPr>
            <w:tcW w:w="3840" w:type="dxa"/>
            <w:noWrap/>
          </w:tcPr>
          <w:p w14:paraId="4E2FF0F0" w14:textId="3B305FA2" w:rsidR="00485B0F" w:rsidRPr="00C710E0" w:rsidRDefault="00485B0F" w:rsidP="00485B0F">
            <w:pPr>
              <w:spacing w:line="240" w:lineRule="auto"/>
              <w:rPr>
                <w:b/>
              </w:rPr>
            </w:pPr>
          </w:p>
        </w:tc>
      </w:tr>
      <w:tr w:rsidR="00485B0F" w:rsidRPr="00C710E0" w14:paraId="5C8827C3" w14:textId="77777777" w:rsidTr="60A52E68">
        <w:tc>
          <w:tcPr>
            <w:tcW w:w="3100" w:type="dxa"/>
            <w:noWrap/>
            <w:vAlign w:val="center"/>
          </w:tcPr>
          <w:p w14:paraId="145267D2" w14:textId="31F0C07B" w:rsidR="00485B0F" w:rsidRPr="00C710E0" w:rsidRDefault="00485B0F" w:rsidP="00485B0F">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3FE421C" w14:textId="41546589" w:rsidR="007B4E79" w:rsidRDefault="007B4E79" w:rsidP="00485B0F">
            <w:pPr>
              <w:spacing w:line="240" w:lineRule="auto"/>
              <w:rPr>
                <w:b/>
              </w:rPr>
            </w:pPr>
            <w:bookmarkStart w:id="14" w:name="title"/>
            <w:bookmarkEnd w:id="14"/>
            <w:r>
              <w:rPr>
                <w:b/>
              </w:rPr>
              <w:t>Prehistoric to Renaissance Art</w:t>
            </w:r>
          </w:p>
          <w:p w14:paraId="61AC7A41" w14:textId="7272ADA0" w:rsidR="007B4E79" w:rsidRDefault="007B4E79" w:rsidP="00485B0F">
            <w:pPr>
              <w:spacing w:line="240" w:lineRule="auto"/>
              <w:rPr>
                <w:b/>
              </w:rPr>
            </w:pPr>
            <w:r>
              <w:rPr>
                <w:b/>
              </w:rPr>
              <w:t>Renaissance to Modern Art</w:t>
            </w:r>
          </w:p>
          <w:p w14:paraId="0D922D40" w14:textId="77777777" w:rsidR="007B4E79" w:rsidRDefault="007B4E79" w:rsidP="00485B0F">
            <w:pPr>
              <w:spacing w:line="240" w:lineRule="auto"/>
              <w:rPr>
                <w:b/>
              </w:rPr>
            </w:pPr>
          </w:p>
          <w:p w14:paraId="1666D11E" w14:textId="37402CAA" w:rsidR="00485B0F" w:rsidRDefault="00485B0F" w:rsidP="00485B0F">
            <w:pPr>
              <w:spacing w:line="240" w:lineRule="auto"/>
              <w:rPr>
                <w:b/>
              </w:rPr>
            </w:pPr>
            <w:r>
              <w:rPr>
                <w:b/>
              </w:rPr>
              <w:t>Greek and Roman Art</w:t>
            </w:r>
          </w:p>
          <w:p w14:paraId="599153A1" w14:textId="77777777" w:rsidR="00485B0F" w:rsidRDefault="00485B0F" w:rsidP="00485B0F">
            <w:pPr>
              <w:spacing w:line="240" w:lineRule="auto"/>
              <w:rPr>
                <w:b/>
              </w:rPr>
            </w:pPr>
            <w:r>
              <w:rPr>
                <w:b/>
              </w:rPr>
              <w:t>Studies in Renaissance Art</w:t>
            </w:r>
          </w:p>
          <w:p w14:paraId="2EBB1ED5" w14:textId="77777777" w:rsidR="00485B0F" w:rsidRDefault="00485B0F" w:rsidP="00485B0F">
            <w:pPr>
              <w:spacing w:line="240" w:lineRule="auto"/>
              <w:rPr>
                <w:b/>
              </w:rPr>
            </w:pPr>
            <w:r>
              <w:rPr>
                <w:b/>
              </w:rPr>
              <w:t>Studies in Baroque Art</w:t>
            </w:r>
          </w:p>
          <w:p w14:paraId="196CC9E4" w14:textId="77777777" w:rsidR="00FA057E" w:rsidRDefault="00FA057E" w:rsidP="00485B0F">
            <w:pPr>
              <w:spacing w:line="240" w:lineRule="auto"/>
              <w:rPr>
                <w:b/>
              </w:rPr>
            </w:pPr>
            <w:r>
              <w:rPr>
                <w:b/>
              </w:rPr>
              <w:t>Studies in American Art</w:t>
            </w:r>
          </w:p>
          <w:p w14:paraId="50BDED75" w14:textId="49B9671E" w:rsidR="00FA057E" w:rsidRDefault="00FA057E" w:rsidP="00485B0F">
            <w:pPr>
              <w:spacing w:line="240" w:lineRule="auto"/>
              <w:rPr>
                <w:b/>
              </w:rPr>
            </w:pPr>
            <w:r>
              <w:rPr>
                <w:b/>
              </w:rPr>
              <w:t>Studies in 19</w:t>
            </w:r>
            <w:r w:rsidRPr="00FA057E">
              <w:rPr>
                <w:b/>
                <w:vertAlign w:val="superscript"/>
              </w:rPr>
              <w:t>th</w:t>
            </w:r>
            <w:r>
              <w:rPr>
                <w:b/>
              </w:rPr>
              <w:t xml:space="preserve"> c. Art</w:t>
            </w:r>
            <w:r w:rsidR="00ED0E3D">
              <w:rPr>
                <w:b/>
              </w:rPr>
              <w:t xml:space="preserve"> &amp; Architecture</w:t>
            </w:r>
          </w:p>
          <w:p w14:paraId="386591F8" w14:textId="62E893C4" w:rsidR="00FA057E" w:rsidRPr="00C710E0" w:rsidRDefault="00FA057E" w:rsidP="00485B0F">
            <w:pPr>
              <w:spacing w:line="240" w:lineRule="auto"/>
              <w:rPr>
                <w:b/>
              </w:rPr>
            </w:pPr>
            <w:r>
              <w:rPr>
                <w:b/>
              </w:rPr>
              <w:t>Studies in Modern and Contemporary Art</w:t>
            </w:r>
          </w:p>
        </w:tc>
        <w:tc>
          <w:tcPr>
            <w:tcW w:w="3840" w:type="dxa"/>
            <w:noWrap/>
          </w:tcPr>
          <w:p w14:paraId="2B9DB727" w14:textId="01EEA4AE" w:rsidR="00485B0F" w:rsidRPr="00C710E0" w:rsidRDefault="00485B0F" w:rsidP="00485B0F">
            <w:pPr>
              <w:spacing w:line="240" w:lineRule="auto"/>
              <w:rPr>
                <w:b/>
              </w:rPr>
            </w:pPr>
          </w:p>
        </w:tc>
      </w:tr>
      <w:tr w:rsidR="00485B0F" w:rsidRPr="00C710E0" w14:paraId="76E4D772" w14:textId="77777777" w:rsidTr="60A52E68">
        <w:tc>
          <w:tcPr>
            <w:tcW w:w="3100" w:type="dxa"/>
            <w:noWrap/>
            <w:vAlign w:val="center"/>
          </w:tcPr>
          <w:p w14:paraId="6E6A4073" w14:textId="77777777" w:rsidR="00485B0F" w:rsidRPr="00C710E0" w:rsidRDefault="00485B0F" w:rsidP="00485B0F">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2D9C95C3" w:rsidR="00485B0F" w:rsidRPr="00C710E0" w:rsidRDefault="00485B0F" w:rsidP="00485B0F">
            <w:pPr>
              <w:tabs>
                <w:tab w:val="left" w:pos="690"/>
              </w:tabs>
              <w:spacing w:line="240" w:lineRule="auto"/>
              <w:rPr>
                <w:b/>
              </w:rPr>
            </w:pPr>
            <w:bookmarkStart w:id="15" w:name="description"/>
            <w:bookmarkEnd w:id="15"/>
          </w:p>
        </w:tc>
        <w:tc>
          <w:tcPr>
            <w:tcW w:w="3840" w:type="dxa"/>
            <w:noWrap/>
          </w:tcPr>
          <w:p w14:paraId="51C7BE85" w14:textId="6B2A37B9" w:rsidR="00485B0F" w:rsidRPr="00C710E0" w:rsidRDefault="00485B0F" w:rsidP="00485B0F">
            <w:pPr>
              <w:spacing w:line="240" w:lineRule="auto"/>
              <w:rPr>
                <w:b/>
              </w:rPr>
            </w:pPr>
          </w:p>
        </w:tc>
      </w:tr>
      <w:tr w:rsidR="00485B0F" w:rsidRPr="00C710E0" w14:paraId="6B87DAE3" w14:textId="77777777" w:rsidTr="60A52E68">
        <w:tc>
          <w:tcPr>
            <w:tcW w:w="3100" w:type="dxa"/>
            <w:noWrap/>
            <w:vAlign w:val="center"/>
          </w:tcPr>
          <w:p w14:paraId="442A162B" w14:textId="2FB7287C" w:rsidR="00485B0F" w:rsidRPr="00C710E0" w:rsidRDefault="00485B0F" w:rsidP="00485B0F">
            <w:pPr>
              <w:spacing w:line="240" w:lineRule="auto"/>
            </w:pPr>
            <w:r w:rsidRPr="00C710E0">
              <w:t xml:space="preserve">B.5. </w:t>
            </w:r>
            <w:hyperlink w:anchor="prereqs" w:tooltip="All courses 300 level and above MUST have a prerequisite." w:history="1">
              <w:r w:rsidRPr="00C710E0">
                <w:rPr>
                  <w:rStyle w:val="Hyperlink"/>
                </w:rPr>
                <w:t>Prerequisite(s)</w:t>
              </w:r>
            </w:hyperlink>
          </w:p>
        </w:tc>
        <w:tc>
          <w:tcPr>
            <w:tcW w:w="3840" w:type="dxa"/>
            <w:noWrap/>
          </w:tcPr>
          <w:p w14:paraId="1DA13CE0" w14:textId="43C7F973" w:rsidR="007B4E79" w:rsidRPr="00C710E0" w:rsidRDefault="00753AF1" w:rsidP="00485B0F">
            <w:pPr>
              <w:spacing w:line="240" w:lineRule="auto"/>
              <w:rPr>
                <w:b/>
              </w:rPr>
            </w:pPr>
            <w:bookmarkStart w:id="16" w:name="prereqs"/>
            <w:bookmarkEnd w:id="16"/>
            <w:r>
              <w:rPr>
                <w:b/>
              </w:rPr>
              <w:t>ARTE 302</w:t>
            </w:r>
            <w:r w:rsidR="008B3ECC">
              <w:rPr>
                <w:b/>
              </w:rPr>
              <w:t xml:space="preserve"> references ART 231 and ART 232 as prerequisites</w:t>
            </w:r>
          </w:p>
        </w:tc>
        <w:tc>
          <w:tcPr>
            <w:tcW w:w="3840" w:type="dxa"/>
            <w:noWrap/>
          </w:tcPr>
          <w:p w14:paraId="4DA91B44" w14:textId="29D0EBF8" w:rsidR="00485B0F" w:rsidRPr="00C710E0" w:rsidRDefault="008B3ECC" w:rsidP="00485B0F">
            <w:pPr>
              <w:spacing w:line="240" w:lineRule="auto"/>
              <w:rPr>
                <w:b/>
              </w:rPr>
            </w:pPr>
            <w:r>
              <w:rPr>
                <w:b/>
              </w:rPr>
              <w:t xml:space="preserve">ART 231 or ART 231W and ART 232 or ART 232 W </w:t>
            </w:r>
          </w:p>
        </w:tc>
      </w:tr>
      <w:tr w:rsidR="00485B0F" w:rsidRPr="00C710E0" w14:paraId="5AE5E526" w14:textId="77777777" w:rsidTr="60A52E68">
        <w:tc>
          <w:tcPr>
            <w:tcW w:w="3100" w:type="dxa"/>
            <w:noWrap/>
            <w:vAlign w:val="center"/>
          </w:tcPr>
          <w:p w14:paraId="55E538D7" w14:textId="4314D751" w:rsidR="00485B0F" w:rsidRPr="00C710E0" w:rsidRDefault="00485B0F" w:rsidP="00485B0F">
            <w:pPr>
              <w:spacing w:line="240" w:lineRule="auto"/>
            </w:pPr>
            <w:r w:rsidRPr="00C710E0">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08F2FAD3" w14:textId="4D51E8B3" w:rsidR="00485B0F" w:rsidRPr="00C710E0" w:rsidRDefault="00485B0F" w:rsidP="009504FE">
            <w:pPr>
              <w:spacing w:line="240" w:lineRule="auto"/>
              <w:rPr>
                <w:b/>
                <w:sz w:val="20"/>
              </w:rPr>
            </w:pPr>
          </w:p>
        </w:tc>
        <w:tc>
          <w:tcPr>
            <w:tcW w:w="3840" w:type="dxa"/>
            <w:noWrap/>
          </w:tcPr>
          <w:p w14:paraId="6C8D2300" w14:textId="59CAEC96" w:rsidR="00485B0F" w:rsidRPr="00C710E0" w:rsidRDefault="00485B0F" w:rsidP="00485B0F">
            <w:pPr>
              <w:spacing w:line="240" w:lineRule="auto"/>
              <w:rPr>
                <w:rFonts w:asciiTheme="minorHAnsi" w:eastAsiaTheme="minorEastAsia" w:hAnsiTheme="minorHAnsi" w:cstheme="minorBidi"/>
                <w:b/>
                <w:bCs/>
                <w:sz w:val="20"/>
                <w:szCs w:val="20"/>
              </w:rPr>
            </w:pPr>
          </w:p>
          <w:p w14:paraId="67D1137F" w14:textId="1A893F59" w:rsidR="00485B0F" w:rsidRPr="00C710E0" w:rsidRDefault="00485B0F" w:rsidP="00485B0F">
            <w:pPr>
              <w:spacing w:line="240" w:lineRule="auto"/>
              <w:rPr>
                <w:rFonts w:asciiTheme="minorHAnsi" w:eastAsiaTheme="minorEastAsia" w:hAnsiTheme="minorHAnsi" w:cstheme="minorBidi"/>
                <w:b/>
                <w:bCs/>
                <w:sz w:val="20"/>
                <w:szCs w:val="20"/>
              </w:rPr>
            </w:pPr>
          </w:p>
        </w:tc>
      </w:tr>
      <w:tr w:rsidR="00485B0F" w:rsidRPr="00C710E0" w14:paraId="12464B8B" w14:textId="77777777" w:rsidTr="60A52E68">
        <w:tc>
          <w:tcPr>
            <w:tcW w:w="3100" w:type="dxa"/>
            <w:noWrap/>
            <w:vAlign w:val="center"/>
          </w:tcPr>
          <w:p w14:paraId="4094BFDE" w14:textId="1C3E0692" w:rsidR="00485B0F" w:rsidRPr="00C710E0" w:rsidRDefault="00485B0F" w:rsidP="00485B0F">
            <w:pPr>
              <w:spacing w:line="240" w:lineRule="auto"/>
            </w:pPr>
            <w:r w:rsidRPr="00C710E0">
              <w:t xml:space="preserve">B.7.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591720E" w14:textId="58E318F2" w:rsidR="00485B0F" w:rsidRPr="00C710E0" w:rsidRDefault="00485B0F" w:rsidP="00485B0F">
            <w:pPr>
              <w:spacing w:line="240" w:lineRule="auto"/>
              <w:rPr>
                <w:b/>
              </w:rPr>
            </w:pPr>
            <w:bookmarkStart w:id="17" w:name="contacthours"/>
            <w:bookmarkEnd w:id="17"/>
          </w:p>
        </w:tc>
        <w:tc>
          <w:tcPr>
            <w:tcW w:w="3840" w:type="dxa"/>
            <w:noWrap/>
          </w:tcPr>
          <w:p w14:paraId="57D144B9" w14:textId="64B5FC94" w:rsidR="00485B0F" w:rsidRPr="00C710E0" w:rsidRDefault="00485B0F" w:rsidP="00485B0F">
            <w:pPr>
              <w:spacing w:line="240" w:lineRule="auto"/>
              <w:rPr>
                <w:rFonts w:asciiTheme="minorHAnsi" w:eastAsiaTheme="minorEastAsia" w:hAnsiTheme="minorHAnsi" w:cstheme="minorBidi"/>
                <w:b/>
                <w:bCs/>
              </w:rPr>
            </w:pPr>
          </w:p>
        </w:tc>
      </w:tr>
      <w:tr w:rsidR="00485B0F" w:rsidRPr="00C710E0" w14:paraId="677C9DA2" w14:textId="77777777" w:rsidTr="60A52E68">
        <w:tc>
          <w:tcPr>
            <w:tcW w:w="3100" w:type="dxa"/>
            <w:noWrap/>
            <w:vAlign w:val="center"/>
          </w:tcPr>
          <w:p w14:paraId="2DCCE146" w14:textId="0BAEDDC6" w:rsidR="00485B0F" w:rsidRPr="00C710E0" w:rsidRDefault="00485B0F" w:rsidP="00485B0F">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27EB02BD" w14:textId="1B40EFAE" w:rsidR="00485B0F" w:rsidRPr="00C710E0" w:rsidRDefault="00485B0F" w:rsidP="00485B0F">
            <w:pPr>
              <w:spacing w:line="240" w:lineRule="auto"/>
              <w:rPr>
                <w:b/>
              </w:rPr>
            </w:pPr>
            <w:bookmarkStart w:id="18" w:name="credits"/>
            <w:bookmarkEnd w:id="18"/>
          </w:p>
        </w:tc>
        <w:tc>
          <w:tcPr>
            <w:tcW w:w="3840" w:type="dxa"/>
            <w:noWrap/>
          </w:tcPr>
          <w:p w14:paraId="7DD4CAFF" w14:textId="6D19FDF5" w:rsidR="00485B0F" w:rsidRPr="00C710E0" w:rsidRDefault="00485B0F" w:rsidP="00485B0F">
            <w:pPr>
              <w:spacing w:line="240" w:lineRule="auto"/>
              <w:rPr>
                <w:rFonts w:asciiTheme="minorHAnsi" w:eastAsiaTheme="minorEastAsia" w:hAnsiTheme="minorHAnsi" w:cstheme="minorBidi"/>
                <w:b/>
                <w:bCs/>
              </w:rPr>
            </w:pPr>
          </w:p>
        </w:tc>
      </w:tr>
      <w:tr w:rsidR="00485B0F" w:rsidRPr="00C710E0" w14:paraId="658C4762" w14:textId="77777777" w:rsidTr="60A52E68">
        <w:tc>
          <w:tcPr>
            <w:tcW w:w="3100" w:type="dxa"/>
            <w:noWrap/>
            <w:vAlign w:val="center"/>
          </w:tcPr>
          <w:p w14:paraId="4546E96E" w14:textId="3C01EC5C" w:rsidR="00485B0F" w:rsidRPr="00C710E0" w:rsidRDefault="00485B0F" w:rsidP="00485B0F">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4C75FD89" w14:textId="2537B20A" w:rsidR="00485B0F" w:rsidRPr="00C710E0" w:rsidRDefault="00485B0F" w:rsidP="00485B0F">
            <w:pPr>
              <w:spacing w:line="240" w:lineRule="auto"/>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9308F0D" w:rsidR="00F64260" w:rsidRPr="00C710E0" w:rsidRDefault="00F64260" w:rsidP="001429AA">
            <w:pPr>
              <w:spacing w:line="240" w:lineRule="auto"/>
              <w:rPr>
                <w:b/>
                <w:sz w:val="20"/>
              </w:rPr>
            </w:pPr>
          </w:p>
        </w:tc>
        <w:tc>
          <w:tcPr>
            <w:tcW w:w="3840" w:type="dxa"/>
            <w:noWrap/>
          </w:tcPr>
          <w:p w14:paraId="2CF717EE" w14:textId="76ECA08A"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4861F538" w:rsidR="00F64260" w:rsidRPr="00C710E0" w:rsidRDefault="00F64260" w:rsidP="006B20A9">
            <w:pPr>
              <w:spacing w:line="240" w:lineRule="auto"/>
              <w:rPr>
                <w:b/>
                <w:sz w:val="20"/>
              </w:rPr>
            </w:pPr>
            <w:bookmarkStart w:id="20" w:name="instr_methods"/>
            <w:bookmarkEnd w:id="20"/>
          </w:p>
        </w:tc>
        <w:tc>
          <w:tcPr>
            <w:tcW w:w="3840" w:type="dxa"/>
            <w:noWrap/>
          </w:tcPr>
          <w:p w14:paraId="27D66483" w14:textId="6ED7BE86"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30005D2C" w:rsidR="00F64260" w:rsidRPr="00C710E0" w:rsidRDefault="00F64260" w:rsidP="00A87611">
            <w:pPr>
              <w:spacing w:line="240" w:lineRule="auto"/>
              <w:rPr>
                <w:b/>
                <w:sz w:val="20"/>
              </w:rPr>
            </w:pPr>
            <w:bookmarkStart w:id="21" w:name="required"/>
            <w:bookmarkEnd w:id="21"/>
            <w:r w:rsidRPr="00C710E0">
              <w:rPr>
                <w:b/>
                <w:sz w:val="20"/>
              </w:rPr>
              <w:t xml:space="preserve">Required for major/minor </w:t>
            </w:r>
          </w:p>
        </w:tc>
        <w:tc>
          <w:tcPr>
            <w:tcW w:w="3840" w:type="dxa"/>
            <w:noWrap/>
          </w:tcPr>
          <w:p w14:paraId="442E5788" w14:textId="7109360A"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29A73CD6" w:rsidR="00F64260" w:rsidRPr="00C710E0" w:rsidRDefault="00F3256C" w:rsidP="001429AA">
            <w:pPr>
              <w:spacing w:line="240" w:lineRule="auto"/>
              <w:rPr>
                <w:b/>
              </w:rPr>
            </w:pPr>
            <w:r w:rsidRPr="00C710E0">
              <w:rPr>
                <w:b/>
              </w:rPr>
              <w:t>NO</w:t>
            </w:r>
          </w:p>
        </w:tc>
        <w:tc>
          <w:tcPr>
            <w:tcW w:w="3840" w:type="dxa"/>
            <w:noWrap/>
          </w:tcPr>
          <w:p w14:paraId="41CF798F" w14:textId="6B3F651D"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lastRenderedPageBreak/>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417FDE89" w14:textId="18F46393" w:rsidR="009504FE" w:rsidRDefault="00ED0E3D" w:rsidP="0031195A">
            <w:pPr>
              <w:rPr>
                <w:b/>
              </w:rPr>
            </w:pPr>
            <w:bookmarkStart w:id="22" w:name="ge"/>
            <w:bookmarkEnd w:id="22"/>
            <w:r>
              <w:rPr>
                <w:b/>
              </w:rPr>
              <w:lastRenderedPageBreak/>
              <w:t xml:space="preserve">ART </w:t>
            </w:r>
            <w:r w:rsidR="009504FE">
              <w:rPr>
                <w:b/>
              </w:rPr>
              <w:t>231/232: Yes</w:t>
            </w:r>
          </w:p>
          <w:p w14:paraId="09A15EDF" w14:textId="77777777" w:rsidR="009504FE" w:rsidRDefault="009504FE" w:rsidP="0031195A">
            <w:pPr>
              <w:rPr>
                <w:b/>
              </w:rPr>
            </w:pPr>
          </w:p>
          <w:p w14:paraId="63CA6D6B" w14:textId="1F59A624" w:rsidR="0031195A" w:rsidRPr="00C710E0" w:rsidRDefault="00ED0E3D" w:rsidP="0031195A">
            <w:pPr>
              <w:rPr>
                <w:b/>
                <w:sz w:val="20"/>
              </w:rPr>
            </w:pPr>
            <w:r>
              <w:rPr>
                <w:b/>
              </w:rPr>
              <w:t xml:space="preserve">ART </w:t>
            </w:r>
            <w:r w:rsidR="009504FE">
              <w:rPr>
                <w:b/>
              </w:rPr>
              <w:t>33</w:t>
            </w:r>
            <w:r w:rsidR="00FA057E">
              <w:rPr>
                <w:b/>
              </w:rPr>
              <w:t>1</w:t>
            </w:r>
            <w:r w:rsidR="009504FE">
              <w:rPr>
                <w:b/>
              </w:rPr>
              <w:t xml:space="preserve">-337: </w:t>
            </w:r>
            <w:r w:rsidR="00485B0F">
              <w:rPr>
                <w:b/>
              </w:rPr>
              <w:t>N</w:t>
            </w:r>
            <w:r w:rsidR="009504FE">
              <w:rPr>
                <w:b/>
              </w:rPr>
              <w:t>o</w:t>
            </w:r>
          </w:p>
          <w:p w14:paraId="071181E7" w14:textId="14FF0028" w:rsidR="00F64260" w:rsidRPr="00C710E0" w:rsidRDefault="00F64260" w:rsidP="001A51ED">
            <w:pPr>
              <w:rPr>
                <w:b/>
                <w:sz w:val="20"/>
              </w:rPr>
            </w:pPr>
          </w:p>
        </w:tc>
        <w:tc>
          <w:tcPr>
            <w:tcW w:w="3840" w:type="dxa"/>
            <w:noWrap/>
          </w:tcPr>
          <w:p w14:paraId="45B135E3" w14:textId="2D881502"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AE0A423" w14:textId="2E7C87BC" w:rsidR="009504FE" w:rsidRDefault="00ED0E3D" w:rsidP="001A51ED">
            <w:pPr>
              <w:rPr>
                <w:b/>
              </w:rPr>
            </w:pPr>
            <w:r>
              <w:rPr>
                <w:b/>
              </w:rPr>
              <w:t xml:space="preserve">ART </w:t>
            </w:r>
            <w:r w:rsidR="009504FE">
              <w:rPr>
                <w:b/>
              </w:rPr>
              <w:t>231/232: Yes</w:t>
            </w:r>
          </w:p>
          <w:p w14:paraId="43D9AC56" w14:textId="4A8125D9" w:rsidR="00CF0A1D" w:rsidRPr="00C710E0" w:rsidRDefault="00ED0E3D" w:rsidP="001A51ED">
            <w:pPr>
              <w:rPr>
                <w:b/>
              </w:rPr>
            </w:pPr>
            <w:r>
              <w:rPr>
                <w:b/>
              </w:rPr>
              <w:t xml:space="preserve">ART </w:t>
            </w:r>
            <w:r w:rsidR="009504FE">
              <w:rPr>
                <w:b/>
              </w:rPr>
              <w:t>33</w:t>
            </w:r>
            <w:r w:rsidR="00FA057E">
              <w:rPr>
                <w:b/>
              </w:rPr>
              <w:t>1</w:t>
            </w:r>
            <w:r w:rsidR="009504FE">
              <w:rPr>
                <w:b/>
              </w:rPr>
              <w:t xml:space="preserve">-337: </w:t>
            </w:r>
            <w:r w:rsidR="00CF0A1D" w:rsidRPr="00C710E0">
              <w:rPr>
                <w:b/>
              </w:rPr>
              <w:t>NO</w:t>
            </w:r>
          </w:p>
        </w:tc>
        <w:tc>
          <w:tcPr>
            <w:tcW w:w="3840" w:type="dxa"/>
            <w:noWrap/>
          </w:tcPr>
          <w:p w14:paraId="60CA9B05" w14:textId="234987C2" w:rsidR="009504FE" w:rsidRDefault="00ED0E3D" w:rsidP="009504FE">
            <w:pPr>
              <w:rPr>
                <w:b/>
              </w:rPr>
            </w:pPr>
            <w:r>
              <w:rPr>
                <w:b/>
              </w:rPr>
              <w:t xml:space="preserve">ART </w:t>
            </w:r>
            <w:r w:rsidR="009504FE">
              <w:rPr>
                <w:b/>
              </w:rPr>
              <w:t>231/232: No</w:t>
            </w:r>
          </w:p>
          <w:p w14:paraId="10B541DA" w14:textId="312E8F8D" w:rsidR="00CF0A1D" w:rsidRPr="00C710E0" w:rsidRDefault="00ED0E3D" w:rsidP="009504FE">
            <w:pPr>
              <w:spacing w:line="240" w:lineRule="auto"/>
              <w:rPr>
                <w:rFonts w:asciiTheme="minorHAnsi" w:eastAsiaTheme="minorEastAsia" w:hAnsiTheme="minorHAnsi" w:cstheme="minorBidi"/>
                <w:b/>
                <w:bCs/>
              </w:rPr>
            </w:pPr>
            <w:r>
              <w:rPr>
                <w:b/>
              </w:rPr>
              <w:t xml:space="preserve">ART </w:t>
            </w:r>
            <w:r w:rsidR="009504FE">
              <w:rPr>
                <w:b/>
              </w:rPr>
              <w:t>33</w:t>
            </w:r>
            <w:r w:rsidR="00FA057E">
              <w:rPr>
                <w:b/>
              </w:rPr>
              <w:t>1</w:t>
            </w:r>
            <w:r w:rsidR="009504FE">
              <w:rPr>
                <w:b/>
              </w:rPr>
              <w:t>-337: Y</w:t>
            </w:r>
            <w:r w:rsidR="00FA057E">
              <w:rPr>
                <w:b/>
              </w:rPr>
              <w:t>ES</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65B50633"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33AC4615" w14:textId="47A628F2" w:rsidR="00F64260" w:rsidRPr="00C710E0" w:rsidRDefault="00F64260" w:rsidP="0031195A">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23929599" w14:textId="7565F29A" w:rsidR="00BF30C5" w:rsidRDefault="00ED0E3D" w:rsidP="001429AA">
            <w:pPr>
              <w:spacing w:line="240" w:lineRule="auto"/>
              <w:rPr>
                <w:b/>
              </w:rPr>
            </w:pPr>
            <w:r>
              <w:rPr>
                <w:b/>
              </w:rPr>
              <w:t xml:space="preserve">ART </w:t>
            </w:r>
            <w:r w:rsidR="007B4E79">
              <w:rPr>
                <w:b/>
              </w:rPr>
              <w:t>231/23</w:t>
            </w:r>
            <w:r w:rsidR="00753AF1">
              <w:rPr>
                <w:b/>
              </w:rPr>
              <w:t>2</w:t>
            </w:r>
            <w:r w:rsidR="007B4E79">
              <w:rPr>
                <w:b/>
              </w:rPr>
              <w:t xml:space="preserve">: </w:t>
            </w:r>
            <w:r w:rsidR="00485B0F">
              <w:rPr>
                <w:b/>
              </w:rPr>
              <w:t>30</w:t>
            </w:r>
          </w:p>
          <w:p w14:paraId="5C3BB186" w14:textId="4B0AFA05" w:rsidR="007B4E79" w:rsidRPr="00C710E0" w:rsidRDefault="00ED0E3D" w:rsidP="001429AA">
            <w:pPr>
              <w:spacing w:line="240" w:lineRule="auto"/>
              <w:rPr>
                <w:b/>
              </w:rPr>
            </w:pPr>
            <w:r>
              <w:rPr>
                <w:b/>
              </w:rPr>
              <w:t xml:space="preserve">ART </w:t>
            </w:r>
            <w:r w:rsidR="007B4E79">
              <w:rPr>
                <w:b/>
              </w:rPr>
              <w:t>331-331: 30</w:t>
            </w:r>
          </w:p>
        </w:tc>
        <w:tc>
          <w:tcPr>
            <w:tcW w:w="3840" w:type="dxa"/>
            <w:noWrap/>
          </w:tcPr>
          <w:p w14:paraId="43EA6A92" w14:textId="517BC24F" w:rsidR="007B4E79" w:rsidRPr="007B4E79" w:rsidRDefault="00ED0E3D" w:rsidP="60A52E68">
            <w:pPr>
              <w:spacing w:line="240" w:lineRule="auto"/>
              <w:rPr>
                <w:b/>
              </w:rPr>
            </w:pPr>
            <w:r>
              <w:rPr>
                <w:b/>
              </w:rPr>
              <w:t xml:space="preserve">ART </w:t>
            </w:r>
            <w:r w:rsidR="007B4E79">
              <w:rPr>
                <w:b/>
              </w:rPr>
              <w:t>231/23</w:t>
            </w:r>
            <w:r w:rsidR="00753AF1">
              <w:rPr>
                <w:b/>
              </w:rPr>
              <w:t>2</w:t>
            </w:r>
            <w:r w:rsidR="007B4E79">
              <w:rPr>
                <w:b/>
              </w:rPr>
              <w:t>: 30</w:t>
            </w:r>
          </w:p>
          <w:p w14:paraId="79164CE6" w14:textId="049A7EBD" w:rsidR="00BF30C5" w:rsidRPr="00C710E0" w:rsidRDefault="00ED0E3D" w:rsidP="60A52E68">
            <w:pPr>
              <w:spacing w:line="240" w:lineRule="auto"/>
              <w:rPr>
                <w:rFonts w:asciiTheme="minorHAnsi" w:eastAsiaTheme="minorEastAsia" w:hAnsiTheme="minorHAnsi" w:cstheme="minorBidi"/>
                <w:b/>
                <w:bCs/>
              </w:rPr>
            </w:pPr>
            <w:r>
              <w:rPr>
                <w:b/>
              </w:rPr>
              <w:t>ART</w:t>
            </w:r>
            <w:r>
              <w:rPr>
                <w:rFonts w:asciiTheme="minorHAnsi" w:eastAsiaTheme="minorEastAsia" w:hAnsiTheme="minorHAnsi" w:cstheme="minorBidi"/>
                <w:b/>
                <w:bCs/>
              </w:rPr>
              <w:t xml:space="preserve"> </w:t>
            </w:r>
            <w:r w:rsidR="007B4E79">
              <w:rPr>
                <w:rFonts w:asciiTheme="minorHAnsi" w:eastAsiaTheme="minorEastAsia" w:hAnsiTheme="minorHAnsi" w:cstheme="minorBidi"/>
                <w:b/>
                <w:bCs/>
              </w:rPr>
              <w:t>33</w:t>
            </w:r>
            <w:r w:rsidR="009504FE">
              <w:rPr>
                <w:rFonts w:asciiTheme="minorHAnsi" w:eastAsiaTheme="minorEastAsia" w:hAnsiTheme="minorHAnsi" w:cstheme="minorBidi"/>
                <w:b/>
                <w:bCs/>
              </w:rPr>
              <w:t>4</w:t>
            </w:r>
            <w:r w:rsidR="007B4E79">
              <w:rPr>
                <w:rFonts w:asciiTheme="minorHAnsi" w:eastAsiaTheme="minorEastAsia" w:hAnsiTheme="minorHAnsi" w:cstheme="minorBidi"/>
                <w:b/>
                <w:bCs/>
              </w:rPr>
              <w:t>-33</w:t>
            </w:r>
            <w:r w:rsidR="009504FE">
              <w:rPr>
                <w:rFonts w:asciiTheme="minorHAnsi" w:eastAsiaTheme="minorEastAsia" w:hAnsiTheme="minorHAnsi" w:cstheme="minorBidi"/>
                <w:b/>
                <w:bCs/>
              </w:rPr>
              <w:t>7</w:t>
            </w:r>
            <w:r w:rsidR="007B4E79">
              <w:rPr>
                <w:rFonts w:asciiTheme="minorHAnsi" w:eastAsiaTheme="minorEastAsia" w:hAnsiTheme="minorHAnsi" w:cstheme="minorBidi"/>
                <w:b/>
                <w:bCs/>
              </w:rPr>
              <w:t xml:space="preserve">: </w:t>
            </w:r>
            <w:r w:rsidR="00FA057E">
              <w:rPr>
                <w:rFonts w:asciiTheme="minorHAnsi" w:eastAsiaTheme="minorEastAsia" w:hAnsiTheme="minorHAnsi" w:cstheme="minorBidi"/>
                <w:b/>
                <w:bCs/>
              </w:rPr>
              <w:t>20</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02724271" w:rsidR="00F64260" w:rsidRPr="00C710E0" w:rsidRDefault="00F64260" w:rsidP="001429AA">
            <w:pPr>
              <w:spacing w:line="240" w:lineRule="auto"/>
              <w:rPr>
                <w:b/>
              </w:rPr>
            </w:pPr>
            <w:bookmarkStart w:id="25" w:name="competing"/>
            <w:bookmarkEnd w:id="25"/>
          </w:p>
        </w:tc>
        <w:tc>
          <w:tcPr>
            <w:tcW w:w="3840" w:type="dxa"/>
            <w:noWrap/>
          </w:tcPr>
          <w:p w14:paraId="15AF74BC" w14:textId="5F9FF5DF"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703A87A5" w14:textId="0902492C" w:rsidR="00514E2C" w:rsidRPr="00C710E0" w:rsidRDefault="00514E2C">
      <w:pPr>
        <w:spacing w:line="240" w:lineRule="auto"/>
      </w:pPr>
    </w:p>
    <w:p w14:paraId="1D60F56F" w14:textId="346D5ADB" w:rsidR="00514E2C" w:rsidRPr="00C710E0" w:rsidRDefault="00514E2C" w:rsidP="00514E2C">
      <w:pPr>
        <w:rPr>
          <w:b/>
          <w:bCs/>
          <w:caps/>
          <w:color w:val="632423"/>
          <w:spacing w:val="15"/>
          <w:sz w:val="24"/>
          <w:szCs w:val="24"/>
        </w:rPr>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COMPLETE C. 1, 3, 11, 13, 14, 17 and 18.</w:t>
      </w:r>
      <w:r w:rsidR="003056A7">
        <w:rPr>
          <w:b/>
          <w:bCs/>
          <w:color w:val="0000FF"/>
          <w:sz w:val="24"/>
          <w:szCs w:val="24"/>
          <w:u w:val="single"/>
        </w:rPr>
        <w:t xml:space="preserve"> </w:t>
      </w:r>
    </w:p>
    <w:p w14:paraId="5625148B" w14:textId="6A5A232A"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Always fill in C. 1 and C. 3 for context</w:t>
      </w:r>
      <w:r w:rsidRPr="00C710E0">
        <w:rPr>
          <w:b/>
          <w:caps/>
          <w:color w:val="632423"/>
          <w:spacing w:val="15"/>
          <w:sz w:val="20"/>
          <w:szCs w:val="20"/>
        </w:rPr>
        <w:t>. NOTE: course learning outcomes and topical outlines only needed for new or substantially revised courses.</w:t>
      </w:r>
      <w:r w:rsidR="003056A7">
        <w:rPr>
          <w:b/>
          <w:caps/>
          <w:color w:val="632423"/>
          <w:spacing w:val="15"/>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4043531C" w14:textId="186E738A" w:rsidR="00FA057E" w:rsidRDefault="00ED0E3D" w:rsidP="00FA057E">
            <w:pPr>
              <w:spacing w:line="240" w:lineRule="auto"/>
              <w:rPr>
                <w:b/>
              </w:rPr>
            </w:pPr>
            <w:r>
              <w:rPr>
                <w:b/>
              </w:rPr>
              <w:t xml:space="preserve">ART </w:t>
            </w:r>
            <w:r w:rsidR="00FA057E">
              <w:rPr>
                <w:b/>
              </w:rPr>
              <w:t>231W</w:t>
            </w:r>
          </w:p>
          <w:p w14:paraId="71D832C9" w14:textId="45F9F741" w:rsidR="00FA057E" w:rsidRDefault="00ED0E3D" w:rsidP="00FA057E">
            <w:pPr>
              <w:spacing w:line="240" w:lineRule="auto"/>
              <w:rPr>
                <w:b/>
              </w:rPr>
            </w:pPr>
            <w:r>
              <w:rPr>
                <w:b/>
              </w:rPr>
              <w:t xml:space="preserve">ART </w:t>
            </w:r>
            <w:r w:rsidR="00FA057E">
              <w:rPr>
                <w:b/>
              </w:rPr>
              <w:t>232 W</w:t>
            </w:r>
          </w:p>
          <w:p w14:paraId="0E212C27" w14:textId="2A47A824" w:rsidR="00FA057E" w:rsidRDefault="00ED0E3D" w:rsidP="00FA057E">
            <w:pPr>
              <w:spacing w:line="240" w:lineRule="auto"/>
              <w:rPr>
                <w:b/>
              </w:rPr>
            </w:pPr>
            <w:r>
              <w:rPr>
                <w:b/>
              </w:rPr>
              <w:t xml:space="preserve">ART </w:t>
            </w:r>
            <w:r w:rsidR="00FA057E">
              <w:rPr>
                <w:b/>
              </w:rPr>
              <w:t>331</w:t>
            </w:r>
          </w:p>
          <w:p w14:paraId="29A793A2" w14:textId="77777777" w:rsidR="00FA057E" w:rsidRDefault="00FA057E" w:rsidP="00FA057E">
            <w:pPr>
              <w:spacing w:line="240" w:lineRule="auto"/>
              <w:rPr>
                <w:b/>
              </w:rPr>
            </w:pPr>
            <w:r>
              <w:rPr>
                <w:b/>
              </w:rPr>
              <w:t>332</w:t>
            </w:r>
          </w:p>
          <w:p w14:paraId="1CD781EC" w14:textId="77777777" w:rsidR="00FA057E" w:rsidRDefault="00FA057E" w:rsidP="00FA057E">
            <w:pPr>
              <w:spacing w:line="240" w:lineRule="auto"/>
              <w:rPr>
                <w:b/>
              </w:rPr>
            </w:pPr>
            <w:r>
              <w:rPr>
                <w:b/>
              </w:rPr>
              <w:t>333</w:t>
            </w:r>
          </w:p>
          <w:p w14:paraId="12A00CEF" w14:textId="77777777" w:rsidR="00FA057E" w:rsidRDefault="00FA057E" w:rsidP="00FA057E">
            <w:pPr>
              <w:spacing w:line="240" w:lineRule="auto"/>
              <w:rPr>
                <w:b/>
              </w:rPr>
            </w:pPr>
            <w:r>
              <w:rPr>
                <w:b/>
              </w:rPr>
              <w:t>334</w:t>
            </w:r>
          </w:p>
          <w:p w14:paraId="211CEA45" w14:textId="77777777" w:rsidR="00FA057E" w:rsidRDefault="00FA057E" w:rsidP="00FA057E">
            <w:pPr>
              <w:spacing w:line="240" w:lineRule="auto"/>
              <w:rPr>
                <w:b/>
              </w:rPr>
            </w:pPr>
            <w:r>
              <w:rPr>
                <w:b/>
              </w:rPr>
              <w:t>336</w:t>
            </w:r>
          </w:p>
          <w:p w14:paraId="0CDAFA9C" w14:textId="6D540A71" w:rsidR="00514E2C" w:rsidRPr="00C710E0" w:rsidRDefault="00FA057E" w:rsidP="00FA057E">
            <w:pPr>
              <w:spacing w:line="240" w:lineRule="auto"/>
              <w:rPr>
                <w:b/>
              </w:rPr>
            </w:pPr>
            <w:r>
              <w:rPr>
                <w:b/>
              </w:rPr>
              <w:t>337</w:t>
            </w:r>
          </w:p>
        </w:tc>
        <w:tc>
          <w:tcPr>
            <w:tcW w:w="3840" w:type="dxa"/>
            <w:noWrap/>
          </w:tcPr>
          <w:p w14:paraId="093714DA" w14:textId="06734045" w:rsidR="00FA057E" w:rsidRDefault="00ED0E3D" w:rsidP="00FA057E">
            <w:pPr>
              <w:spacing w:line="240" w:lineRule="auto"/>
              <w:rPr>
                <w:b/>
              </w:rPr>
            </w:pPr>
            <w:r>
              <w:rPr>
                <w:b/>
              </w:rPr>
              <w:t xml:space="preserve">ART </w:t>
            </w:r>
            <w:r w:rsidR="00FA057E">
              <w:rPr>
                <w:b/>
              </w:rPr>
              <w:t>231</w:t>
            </w:r>
          </w:p>
          <w:p w14:paraId="2127A6B8" w14:textId="45D18B6C" w:rsidR="00FA057E" w:rsidRDefault="00ED0E3D" w:rsidP="00FA057E">
            <w:pPr>
              <w:spacing w:line="240" w:lineRule="auto"/>
              <w:rPr>
                <w:b/>
              </w:rPr>
            </w:pPr>
            <w:r>
              <w:rPr>
                <w:b/>
              </w:rPr>
              <w:t xml:space="preserve">ART </w:t>
            </w:r>
            <w:r w:rsidR="00FA057E">
              <w:rPr>
                <w:b/>
              </w:rPr>
              <w:t>232</w:t>
            </w:r>
          </w:p>
          <w:p w14:paraId="0933AB2D" w14:textId="5281BFC5" w:rsidR="00FA057E" w:rsidRDefault="00ED0E3D" w:rsidP="00FA057E">
            <w:pPr>
              <w:spacing w:line="240" w:lineRule="auto"/>
              <w:rPr>
                <w:b/>
              </w:rPr>
            </w:pPr>
            <w:r>
              <w:rPr>
                <w:b/>
              </w:rPr>
              <w:t xml:space="preserve">ART </w:t>
            </w:r>
            <w:r w:rsidR="00FA057E">
              <w:rPr>
                <w:b/>
              </w:rPr>
              <w:t>331W</w:t>
            </w:r>
          </w:p>
          <w:p w14:paraId="1E3A9805" w14:textId="77777777" w:rsidR="00FA057E" w:rsidRDefault="00FA057E" w:rsidP="00FA057E">
            <w:pPr>
              <w:spacing w:line="240" w:lineRule="auto"/>
              <w:rPr>
                <w:b/>
              </w:rPr>
            </w:pPr>
            <w:r>
              <w:rPr>
                <w:b/>
              </w:rPr>
              <w:t>332W</w:t>
            </w:r>
          </w:p>
          <w:p w14:paraId="48E6B3E9" w14:textId="77777777" w:rsidR="00FA057E" w:rsidRDefault="00FA057E" w:rsidP="00FA057E">
            <w:pPr>
              <w:spacing w:line="240" w:lineRule="auto"/>
              <w:rPr>
                <w:b/>
              </w:rPr>
            </w:pPr>
            <w:r>
              <w:rPr>
                <w:b/>
              </w:rPr>
              <w:t>333W</w:t>
            </w:r>
          </w:p>
          <w:p w14:paraId="5590BF0B" w14:textId="77777777" w:rsidR="00FA057E" w:rsidRDefault="00FA057E" w:rsidP="00FA057E">
            <w:pPr>
              <w:spacing w:line="240" w:lineRule="auto"/>
              <w:rPr>
                <w:b/>
              </w:rPr>
            </w:pPr>
            <w:r>
              <w:rPr>
                <w:b/>
              </w:rPr>
              <w:t>334W</w:t>
            </w:r>
          </w:p>
          <w:p w14:paraId="2CFDFB30" w14:textId="77777777" w:rsidR="00FA057E" w:rsidRDefault="00FA057E" w:rsidP="00FA057E">
            <w:pPr>
              <w:spacing w:line="240" w:lineRule="auto"/>
              <w:rPr>
                <w:b/>
              </w:rPr>
            </w:pPr>
            <w:r>
              <w:rPr>
                <w:b/>
              </w:rPr>
              <w:t>336W</w:t>
            </w:r>
          </w:p>
          <w:p w14:paraId="47CCDB48" w14:textId="269A3363" w:rsidR="00514E2C" w:rsidRPr="00C710E0" w:rsidRDefault="00FA057E" w:rsidP="00FA057E">
            <w:pPr>
              <w:spacing w:line="240" w:lineRule="auto"/>
              <w:rPr>
                <w:b/>
              </w:rPr>
            </w:pPr>
            <w:r>
              <w:rPr>
                <w:b/>
              </w:rPr>
              <w:t>337W</w:t>
            </w: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3A3E33EF" w:rsidR="00514E2C" w:rsidRPr="00C710E0" w:rsidRDefault="00485B0F" w:rsidP="00191C33">
            <w:pPr>
              <w:spacing w:line="240" w:lineRule="auto"/>
              <w:rPr>
                <w:b/>
              </w:rPr>
            </w:pPr>
            <w:r>
              <w:rPr>
                <w:b/>
              </w:rPr>
              <w:t>n/a</w:t>
            </w:r>
          </w:p>
        </w:tc>
        <w:tc>
          <w:tcPr>
            <w:tcW w:w="3840" w:type="dxa"/>
            <w:noWrap/>
          </w:tcPr>
          <w:p w14:paraId="55DB814A" w14:textId="77777777" w:rsidR="00514E2C" w:rsidRPr="00C710E0" w:rsidRDefault="00514E2C" w:rsidP="00191C33">
            <w:pPr>
              <w:spacing w:line="240" w:lineRule="auto"/>
              <w:rPr>
                <w:b/>
              </w:rPr>
            </w:pPr>
          </w:p>
        </w:tc>
      </w:tr>
      <w:tr w:rsidR="00485B0F" w:rsidRPr="00C710E0" w14:paraId="5B7B8E92" w14:textId="77777777" w:rsidTr="00191C33">
        <w:tc>
          <w:tcPr>
            <w:tcW w:w="3100" w:type="dxa"/>
            <w:noWrap/>
            <w:vAlign w:val="center"/>
          </w:tcPr>
          <w:p w14:paraId="3B1AD552" w14:textId="4DFDC44F" w:rsidR="00485B0F" w:rsidRPr="00C710E0" w:rsidRDefault="00485B0F" w:rsidP="00485B0F">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146856DB" w14:textId="77777777" w:rsidR="00FA057E" w:rsidRDefault="00FA057E" w:rsidP="00FA057E">
            <w:pPr>
              <w:spacing w:line="240" w:lineRule="auto"/>
              <w:rPr>
                <w:b/>
              </w:rPr>
            </w:pPr>
            <w:r>
              <w:rPr>
                <w:b/>
              </w:rPr>
              <w:t>Prehistoric to Renaissance Art</w:t>
            </w:r>
          </w:p>
          <w:p w14:paraId="01D8D3E6" w14:textId="77777777" w:rsidR="00FA057E" w:rsidRDefault="00FA057E" w:rsidP="00FA057E">
            <w:pPr>
              <w:spacing w:line="240" w:lineRule="auto"/>
              <w:rPr>
                <w:b/>
              </w:rPr>
            </w:pPr>
            <w:r>
              <w:rPr>
                <w:b/>
              </w:rPr>
              <w:t>Renaissance to Modern Art</w:t>
            </w:r>
          </w:p>
          <w:p w14:paraId="7645C4D7" w14:textId="77777777" w:rsidR="00FA057E" w:rsidRDefault="00FA057E" w:rsidP="00FA057E">
            <w:pPr>
              <w:spacing w:line="240" w:lineRule="auto"/>
              <w:rPr>
                <w:b/>
              </w:rPr>
            </w:pPr>
          </w:p>
          <w:p w14:paraId="6D9D6557" w14:textId="77777777" w:rsidR="00FA057E" w:rsidRDefault="00FA057E" w:rsidP="00FA057E">
            <w:pPr>
              <w:spacing w:line="240" w:lineRule="auto"/>
              <w:rPr>
                <w:b/>
              </w:rPr>
            </w:pPr>
            <w:r>
              <w:rPr>
                <w:b/>
              </w:rPr>
              <w:t>Greek and Roman Art</w:t>
            </w:r>
          </w:p>
          <w:p w14:paraId="4A45A753" w14:textId="77777777" w:rsidR="00FA057E" w:rsidRDefault="00FA057E" w:rsidP="00FA057E">
            <w:pPr>
              <w:spacing w:line="240" w:lineRule="auto"/>
              <w:rPr>
                <w:b/>
              </w:rPr>
            </w:pPr>
            <w:r>
              <w:rPr>
                <w:b/>
              </w:rPr>
              <w:t>Studies in Renaissance Art</w:t>
            </w:r>
          </w:p>
          <w:p w14:paraId="6D310A91" w14:textId="77777777" w:rsidR="00FA057E" w:rsidRDefault="00FA057E" w:rsidP="00FA057E">
            <w:pPr>
              <w:spacing w:line="240" w:lineRule="auto"/>
              <w:rPr>
                <w:b/>
              </w:rPr>
            </w:pPr>
            <w:r>
              <w:rPr>
                <w:b/>
              </w:rPr>
              <w:t>Studies in Baroque Art</w:t>
            </w:r>
          </w:p>
          <w:p w14:paraId="0D6F60B4" w14:textId="77777777" w:rsidR="00FA057E" w:rsidRDefault="00FA057E" w:rsidP="00FA057E">
            <w:pPr>
              <w:spacing w:line="240" w:lineRule="auto"/>
              <w:rPr>
                <w:b/>
              </w:rPr>
            </w:pPr>
            <w:r>
              <w:rPr>
                <w:b/>
              </w:rPr>
              <w:t>Studies in American Art</w:t>
            </w:r>
          </w:p>
          <w:p w14:paraId="04DD8ED2" w14:textId="77777777" w:rsidR="00FA057E" w:rsidRDefault="00FA057E" w:rsidP="00FA057E">
            <w:pPr>
              <w:spacing w:line="240" w:lineRule="auto"/>
              <w:rPr>
                <w:b/>
              </w:rPr>
            </w:pPr>
            <w:r>
              <w:rPr>
                <w:b/>
              </w:rPr>
              <w:t>Studies in 19</w:t>
            </w:r>
            <w:r w:rsidRPr="00FA057E">
              <w:rPr>
                <w:b/>
                <w:vertAlign w:val="superscript"/>
              </w:rPr>
              <w:t>th</w:t>
            </w:r>
            <w:r>
              <w:rPr>
                <w:b/>
              </w:rPr>
              <w:t xml:space="preserve"> c. Art</w:t>
            </w:r>
          </w:p>
          <w:p w14:paraId="0F7690C5" w14:textId="42BCAEF5" w:rsidR="00485B0F" w:rsidRPr="00C710E0" w:rsidRDefault="00FA057E" w:rsidP="00FA057E">
            <w:pPr>
              <w:spacing w:line="240" w:lineRule="auto"/>
              <w:rPr>
                <w:b/>
              </w:rPr>
            </w:pPr>
            <w:r>
              <w:rPr>
                <w:b/>
              </w:rPr>
              <w:t>Studies in Modern and Contemporary Art</w:t>
            </w:r>
          </w:p>
        </w:tc>
        <w:tc>
          <w:tcPr>
            <w:tcW w:w="3840" w:type="dxa"/>
            <w:noWrap/>
          </w:tcPr>
          <w:p w14:paraId="529C9135" w14:textId="1535B4B3" w:rsidR="00485B0F" w:rsidRPr="00C710E0" w:rsidRDefault="00485B0F" w:rsidP="00485B0F">
            <w:pPr>
              <w:spacing w:line="240" w:lineRule="auto"/>
              <w:rPr>
                <w:b/>
              </w:rPr>
            </w:pPr>
          </w:p>
        </w:tc>
      </w:tr>
      <w:tr w:rsidR="00485B0F" w:rsidRPr="00C710E0" w14:paraId="10EF64FE" w14:textId="77777777" w:rsidTr="00191C33">
        <w:tc>
          <w:tcPr>
            <w:tcW w:w="3100" w:type="dxa"/>
            <w:noWrap/>
            <w:vAlign w:val="center"/>
          </w:tcPr>
          <w:p w14:paraId="2E195B98" w14:textId="4873B811" w:rsidR="00485B0F" w:rsidRPr="00C710E0" w:rsidRDefault="00485B0F" w:rsidP="00485B0F">
            <w:pPr>
              <w:spacing w:line="240" w:lineRule="auto"/>
            </w:pPr>
            <w:r w:rsidRPr="00C710E0">
              <w:t xml:space="preserve">C.4.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1DDBA6EB" w14:textId="26CCADD6" w:rsidR="00485B0F" w:rsidRPr="00C710E0" w:rsidRDefault="00485B0F" w:rsidP="00485B0F">
            <w:pPr>
              <w:tabs>
                <w:tab w:val="left" w:pos="690"/>
              </w:tabs>
              <w:spacing w:line="240" w:lineRule="auto"/>
              <w:rPr>
                <w:b/>
              </w:rPr>
            </w:pPr>
          </w:p>
        </w:tc>
        <w:tc>
          <w:tcPr>
            <w:tcW w:w="3840" w:type="dxa"/>
            <w:noWrap/>
          </w:tcPr>
          <w:p w14:paraId="0E9F50E7" w14:textId="77777777" w:rsidR="00485B0F" w:rsidRPr="00C710E0" w:rsidRDefault="00485B0F" w:rsidP="00485B0F">
            <w:pPr>
              <w:spacing w:line="240" w:lineRule="auto"/>
              <w:rPr>
                <w:b/>
              </w:rPr>
            </w:pPr>
          </w:p>
        </w:tc>
      </w:tr>
      <w:tr w:rsidR="00485B0F" w:rsidRPr="00C710E0" w14:paraId="593AD6DE" w14:textId="77777777" w:rsidTr="00191C33">
        <w:tc>
          <w:tcPr>
            <w:tcW w:w="3100" w:type="dxa"/>
            <w:noWrap/>
            <w:vAlign w:val="center"/>
          </w:tcPr>
          <w:p w14:paraId="4B022B28" w14:textId="508307E3" w:rsidR="00485B0F" w:rsidRPr="00C710E0" w:rsidRDefault="00485B0F" w:rsidP="00485B0F">
            <w:pPr>
              <w:spacing w:line="240" w:lineRule="auto"/>
            </w:pPr>
            <w:r w:rsidRPr="00C710E0">
              <w:t xml:space="preserve">C.5. </w:t>
            </w:r>
            <w:hyperlink w:anchor="prereqs" w:tooltip="All courses 300 level and above MUST have a prerequisite." w:history="1">
              <w:r w:rsidRPr="00C710E0">
                <w:rPr>
                  <w:rStyle w:val="Hyperlink"/>
                </w:rPr>
                <w:t>Prerequisite(s)</w:t>
              </w:r>
            </w:hyperlink>
          </w:p>
        </w:tc>
        <w:tc>
          <w:tcPr>
            <w:tcW w:w="3840" w:type="dxa"/>
            <w:noWrap/>
          </w:tcPr>
          <w:p w14:paraId="2D3E70EE" w14:textId="32D815E5" w:rsidR="007B4E79" w:rsidRPr="00C710E0" w:rsidRDefault="007B4E79" w:rsidP="00485B0F">
            <w:pPr>
              <w:spacing w:line="240" w:lineRule="auto"/>
              <w:rPr>
                <w:b/>
              </w:rPr>
            </w:pPr>
          </w:p>
        </w:tc>
        <w:tc>
          <w:tcPr>
            <w:tcW w:w="3840" w:type="dxa"/>
            <w:noWrap/>
          </w:tcPr>
          <w:p w14:paraId="4F7F144E" w14:textId="07635702" w:rsidR="00485B0F" w:rsidRPr="00C710E0" w:rsidRDefault="00485B0F" w:rsidP="00485B0F">
            <w:pPr>
              <w:spacing w:line="240" w:lineRule="auto"/>
              <w:rPr>
                <w:b/>
              </w:rPr>
            </w:pPr>
          </w:p>
        </w:tc>
      </w:tr>
      <w:tr w:rsidR="00485B0F" w:rsidRPr="00C710E0" w14:paraId="4FAA2BA6" w14:textId="77777777" w:rsidTr="00FF13B9">
        <w:tc>
          <w:tcPr>
            <w:tcW w:w="3100" w:type="dxa"/>
            <w:noWrap/>
            <w:vAlign w:val="center"/>
          </w:tcPr>
          <w:p w14:paraId="3B5B0D04" w14:textId="533C8371" w:rsidR="00485B0F" w:rsidRPr="00C710E0" w:rsidRDefault="00485B0F" w:rsidP="00485B0F">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2F0F1CEF" w14:textId="37BDCCB7" w:rsidR="00485B0F" w:rsidRPr="00C710E0" w:rsidRDefault="00485B0F" w:rsidP="00485B0F">
            <w:pPr>
              <w:spacing w:line="240" w:lineRule="auto"/>
              <w:rPr>
                <w:b/>
                <w:sz w:val="20"/>
              </w:rPr>
            </w:pPr>
          </w:p>
          <w:p w14:paraId="3103E72D" w14:textId="7D42978F" w:rsidR="00485B0F" w:rsidRPr="00C710E0" w:rsidRDefault="00485B0F" w:rsidP="00485B0F">
            <w:pPr>
              <w:spacing w:line="240" w:lineRule="auto"/>
              <w:rPr>
                <w:b/>
                <w:sz w:val="20"/>
              </w:rPr>
            </w:pPr>
          </w:p>
        </w:tc>
        <w:tc>
          <w:tcPr>
            <w:tcW w:w="3840" w:type="dxa"/>
            <w:noWrap/>
          </w:tcPr>
          <w:p w14:paraId="3F0576C5" w14:textId="474FB318" w:rsidR="00485B0F" w:rsidRPr="00C710E0" w:rsidRDefault="00485B0F" w:rsidP="009504FE">
            <w:pPr>
              <w:spacing w:line="240" w:lineRule="auto"/>
              <w:rPr>
                <w:rFonts w:asciiTheme="minorHAnsi" w:eastAsiaTheme="minorEastAsia" w:hAnsiTheme="minorHAnsi" w:cstheme="minorBidi"/>
                <w:b/>
                <w:bCs/>
                <w:sz w:val="20"/>
                <w:szCs w:val="20"/>
              </w:rPr>
            </w:pPr>
          </w:p>
        </w:tc>
      </w:tr>
      <w:tr w:rsidR="00485B0F" w:rsidRPr="00C710E0" w14:paraId="07A39822" w14:textId="77777777" w:rsidTr="00191C33">
        <w:tc>
          <w:tcPr>
            <w:tcW w:w="3100" w:type="dxa"/>
            <w:noWrap/>
            <w:vAlign w:val="center"/>
          </w:tcPr>
          <w:p w14:paraId="6C875FCB" w14:textId="7EBF4F2C" w:rsidR="00485B0F" w:rsidRPr="00C710E0" w:rsidRDefault="00485B0F" w:rsidP="00485B0F">
            <w:pPr>
              <w:spacing w:line="240" w:lineRule="auto"/>
            </w:pPr>
            <w:r w:rsidRPr="00C710E0">
              <w:t xml:space="preserve">C.7.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072E702" w14:textId="090DA8FE" w:rsidR="00485B0F" w:rsidRPr="00C710E0" w:rsidRDefault="00485B0F" w:rsidP="00485B0F">
            <w:pPr>
              <w:spacing w:line="240" w:lineRule="auto"/>
              <w:rPr>
                <w:b/>
              </w:rPr>
            </w:pPr>
          </w:p>
        </w:tc>
        <w:tc>
          <w:tcPr>
            <w:tcW w:w="3840" w:type="dxa"/>
            <w:noWrap/>
          </w:tcPr>
          <w:p w14:paraId="7314FFBB" w14:textId="5F678900" w:rsidR="00485B0F" w:rsidRPr="00C710E0" w:rsidRDefault="00485B0F" w:rsidP="00485B0F">
            <w:pPr>
              <w:spacing w:line="240" w:lineRule="auto"/>
              <w:rPr>
                <w:rFonts w:asciiTheme="minorHAnsi" w:eastAsiaTheme="minorEastAsia" w:hAnsiTheme="minorHAnsi" w:cstheme="minorBidi"/>
                <w:b/>
                <w:bCs/>
              </w:rPr>
            </w:pPr>
          </w:p>
        </w:tc>
      </w:tr>
      <w:tr w:rsidR="00485B0F" w:rsidRPr="00C710E0" w14:paraId="533F8082" w14:textId="77777777" w:rsidTr="00191C33">
        <w:tc>
          <w:tcPr>
            <w:tcW w:w="3100" w:type="dxa"/>
            <w:noWrap/>
            <w:vAlign w:val="center"/>
          </w:tcPr>
          <w:p w14:paraId="2A0FF2BF" w14:textId="09EE9D59" w:rsidR="00485B0F" w:rsidRPr="00C710E0" w:rsidRDefault="00485B0F" w:rsidP="00485B0F">
            <w:pPr>
              <w:spacing w:line="240" w:lineRule="auto"/>
            </w:pPr>
            <w:r w:rsidRPr="00C710E0">
              <w:lastRenderedPageBreak/>
              <w:t xml:space="preserve">C.8.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40E04B2D" w14:textId="6C18D3C4" w:rsidR="00485B0F" w:rsidRPr="00C710E0" w:rsidRDefault="00485B0F" w:rsidP="00485B0F">
            <w:pPr>
              <w:spacing w:line="240" w:lineRule="auto"/>
              <w:rPr>
                <w:b/>
              </w:rPr>
            </w:pPr>
          </w:p>
        </w:tc>
        <w:tc>
          <w:tcPr>
            <w:tcW w:w="3840" w:type="dxa"/>
            <w:noWrap/>
          </w:tcPr>
          <w:p w14:paraId="77B0C341" w14:textId="21FF9BEB" w:rsidR="00485B0F" w:rsidRPr="00C710E0" w:rsidRDefault="00485B0F" w:rsidP="00485B0F">
            <w:pPr>
              <w:spacing w:line="240" w:lineRule="auto"/>
              <w:rPr>
                <w:rFonts w:asciiTheme="minorHAnsi" w:eastAsiaTheme="minorEastAsia" w:hAnsiTheme="minorHAnsi" w:cstheme="minorBidi"/>
                <w:b/>
                <w:bCs/>
              </w:rPr>
            </w:pPr>
          </w:p>
        </w:tc>
      </w:tr>
      <w:tr w:rsidR="00485B0F" w:rsidRPr="00C710E0" w14:paraId="192884BC" w14:textId="77777777" w:rsidTr="00191C33">
        <w:tc>
          <w:tcPr>
            <w:tcW w:w="3100" w:type="dxa"/>
            <w:noWrap/>
            <w:vAlign w:val="center"/>
          </w:tcPr>
          <w:p w14:paraId="4631EAA5" w14:textId="68A9D2D8" w:rsidR="00485B0F" w:rsidRPr="00C710E0" w:rsidRDefault="00485B0F" w:rsidP="00485B0F">
            <w:pPr>
              <w:spacing w:line="240" w:lineRule="auto"/>
            </w:pPr>
            <w:r w:rsidRPr="00C710E0">
              <w:t>C.9.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0403999B" w14:textId="0F80E896" w:rsidR="00485B0F" w:rsidRPr="00C710E0" w:rsidRDefault="00485B0F" w:rsidP="00485B0F">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660D54D2" w:rsidR="00514E2C" w:rsidRPr="00C710E0" w:rsidRDefault="00514E2C" w:rsidP="00191C33">
            <w:pPr>
              <w:spacing w:line="240" w:lineRule="auto"/>
              <w:rPr>
                <w:b/>
                <w:sz w:val="20"/>
              </w:rPr>
            </w:pPr>
          </w:p>
        </w:tc>
        <w:tc>
          <w:tcPr>
            <w:tcW w:w="3840" w:type="dxa"/>
            <w:noWrap/>
          </w:tcPr>
          <w:p w14:paraId="38FBD364" w14:textId="287BDCF3"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5FD7F4A2" w:rsidR="00514E2C" w:rsidRPr="00C710E0" w:rsidRDefault="00514E2C" w:rsidP="00191C33">
            <w:pPr>
              <w:spacing w:line="240" w:lineRule="auto"/>
              <w:rPr>
                <w:b/>
                <w:sz w:val="20"/>
              </w:rPr>
            </w:pPr>
            <w:r w:rsidRPr="00C710E0">
              <w:rPr>
                <w:b/>
                <w:sz w:val="20"/>
              </w:rPr>
              <w:t xml:space="preserve">Lecture </w:t>
            </w:r>
          </w:p>
        </w:tc>
        <w:tc>
          <w:tcPr>
            <w:tcW w:w="3840" w:type="dxa"/>
            <w:noWrap/>
          </w:tcPr>
          <w:p w14:paraId="372EF394" w14:textId="5B90CE56"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B4F4E52" w14:textId="77777777" w:rsidTr="00191C33">
        <w:tc>
          <w:tcPr>
            <w:tcW w:w="3100" w:type="dxa"/>
            <w:noWrap/>
            <w:vAlign w:val="center"/>
          </w:tcPr>
          <w:p w14:paraId="73F4C46F" w14:textId="22A43988"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191C33">
            <w:pPr>
              <w:spacing w:line="240" w:lineRule="auto"/>
            </w:pPr>
          </w:p>
        </w:tc>
        <w:tc>
          <w:tcPr>
            <w:tcW w:w="3840" w:type="dxa"/>
            <w:noWrap/>
          </w:tcPr>
          <w:p w14:paraId="26F52A9A" w14:textId="4E14D305" w:rsidR="00D263FE" w:rsidRPr="00C710E0" w:rsidRDefault="00D263FE" w:rsidP="00D263FE">
            <w:pPr>
              <w:spacing w:line="240" w:lineRule="auto"/>
              <w:rPr>
                <w:b/>
                <w:bCs/>
                <w:sz w:val="20"/>
                <w:szCs w:val="20"/>
              </w:rPr>
            </w:pPr>
            <w:r w:rsidRPr="00C710E0">
              <w:rPr>
                <w:b/>
                <w:bCs/>
                <w:sz w:val="20"/>
                <w:szCs w:val="20"/>
              </w:rPr>
              <w:t xml:space="preserve">Hybrid </w:t>
            </w:r>
            <w:r w:rsidR="00E90E03">
              <w:rPr>
                <w:b/>
                <w:bCs/>
                <w:sz w:val="20"/>
                <w:szCs w:val="20"/>
              </w:rPr>
              <w:t>49</w:t>
            </w:r>
            <w:r w:rsidRPr="00C710E0">
              <w:rPr>
                <w:b/>
                <w:bCs/>
                <w:sz w:val="20"/>
                <w:szCs w:val="20"/>
              </w:rPr>
              <w:t xml:space="preserve">% online  </w:t>
            </w:r>
          </w:p>
          <w:p w14:paraId="65DD9BF8" w14:textId="77777777" w:rsidR="00514E2C" w:rsidRPr="00C710E0" w:rsidRDefault="00514E2C" w:rsidP="00191C33">
            <w:pPr>
              <w:spacing w:line="240" w:lineRule="auto"/>
              <w:rPr>
                <w:b/>
                <w:bCs/>
                <w:sz w:val="20"/>
                <w:szCs w:val="20"/>
              </w:rPr>
            </w:pPr>
          </w:p>
        </w:tc>
        <w:tc>
          <w:tcPr>
            <w:tcW w:w="3840" w:type="dxa"/>
            <w:noWrap/>
          </w:tcPr>
          <w:p w14:paraId="27D902DB" w14:textId="77777777" w:rsidR="00514E2C" w:rsidRPr="00C710E0" w:rsidRDefault="00514E2C" w:rsidP="00FA057E">
            <w:pPr>
              <w:spacing w:line="240" w:lineRule="auto"/>
              <w:rPr>
                <w:rFonts w:asciiTheme="minorHAnsi" w:eastAsiaTheme="minorEastAsia" w:hAnsiTheme="minorHAnsi" w:cstheme="minorBidi"/>
                <w:b/>
                <w:bCs/>
                <w:sz w:val="20"/>
                <w:szCs w:val="20"/>
              </w:rPr>
            </w:pP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5D489135" w:rsidR="00514E2C" w:rsidRPr="00C710E0" w:rsidRDefault="00514E2C" w:rsidP="00191C33">
            <w:pPr>
              <w:spacing w:line="240" w:lineRule="auto"/>
              <w:rPr>
                <w:rFonts w:asciiTheme="minorHAnsi" w:eastAsiaTheme="minorEastAsia" w:hAnsiTheme="minorHAnsi" w:cstheme="minorBidi"/>
                <w:b/>
                <w:bCs/>
                <w:sz w:val="20"/>
                <w:szCs w:val="20"/>
              </w:rPr>
            </w:pPr>
          </w:p>
        </w:tc>
        <w:tc>
          <w:tcPr>
            <w:tcW w:w="3840" w:type="dxa"/>
            <w:noWrap/>
          </w:tcPr>
          <w:p w14:paraId="3CA59BBA" w14:textId="77777777" w:rsidR="00514E2C" w:rsidRPr="00C710E0" w:rsidRDefault="00514E2C" w:rsidP="00FA057E">
            <w:pPr>
              <w:spacing w:line="240" w:lineRule="auto"/>
              <w:rPr>
                <w:rFonts w:asciiTheme="minorHAnsi" w:eastAsiaTheme="minorEastAsia" w:hAnsiTheme="minorHAnsi" w:cstheme="minorBidi"/>
                <w:b/>
                <w:bCs/>
                <w:sz w:val="20"/>
                <w:szCs w:val="20"/>
              </w:rPr>
            </w:pP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608B6333" w14:textId="77777777" w:rsidR="00514E2C" w:rsidRPr="00E90E03" w:rsidRDefault="00514E2C" w:rsidP="00FA057E">
            <w:pPr>
              <w:spacing w:line="240" w:lineRule="auto"/>
              <w:rPr>
                <w:b/>
                <w:bCs/>
                <w:sz w:val="20"/>
                <w:szCs w:val="20"/>
                <w:highlight w:val="yellow"/>
              </w:rPr>
            </w:pPr>
          </w:p>
        </w:tc>
        <w:tc>
          <w:tcPr>
            <w:tcW w:w="3840" w:type="dxa"/>
            <w:noWrap/>
          </w:tcPr>
          <w:p w14:paraId="13FB4CF2" w14:textId="77777777" w:rsidR="00514E2C" w:rsidRPr="00C710E0" w:rsidRDefault="00514E2C" w:rsidP="00FA057E">
            <w:pPr>
              <w:spacing w:line="240" w:lineRule="auto"/>
              <w:rPr>
                <w:rFonts w:asciiTheme="minorHAnsi" w:eastAsiaTheme="minorEastAsia" w:hAnsiTheme="minorHAnsi" w:cstheme="minorBidi"/>
                <w:b/>
                <w:bCs/>
                <w:sz w:val="20"/>
                <w:szCs w:val="20"/>
              </w:rPr>
            </w:pPr>
          </w:p>
        </w:tc>
      </w:tr>
      <w:tr w:rsidR="00514E2C" w:rsidRPr="00C710E0" w14:paraId="22288F84" w14:textId="77777777" w:rsidTr="00191C33">
        <w:tc>
          <w:tcPr>
            <w:tcW w:w="3100" w:type="dxa"/>
            <w:noWrap/>
            <w:vAlign w:val="center"/>
          </w:tcPr>
          <w:p w14:paraId="2D6D0452" w14:textId="3F3D1FFE" w:rsidR="00514E2C" w:rsidRPr="00C710E0" w:rsidRDefault="005A0673" w:rsidP="00191C33">
            <w:pPr>
              <w:spacing w:line="240" w:lineRule="auto"/>
            </w:pPr>
            <w:r w:rsidRPr="00C710E0">
              <w:t>C</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252AEA64" w:rsidR="00514E2C" w:rsidRPr="00C710E0" w:rsidRDefault="00514E2C" w:rsidP="00191C33">
            <w:pPr>
              <w:spacing w:line="240" w:lineRule="auto"/>
              <w:rPr>
                <w:b/>
                <w:sz w:val="20"/>
              </w:rPr>
            </w:pPr>
            <w:r w:rsidRPr="00C710E0">
              <w:rPr>
                <w:b/>
                <w:sz w:val="20"/>
              </w:rPr>
              <w:t xml:space="preserve">Required for major/minor </w:t>
            </w:r>
          </w:p>
        </w:tc>
        <w:tc>
          <w:tcPr>
            <w:tcW w:w="3840" w:type="dxa"/>
            <w:noWrap/>
          </w:tcPr>
          <w:p w14:paraId="0FD965F1" w14:textId="43F78189"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082E6965" w:rsidR="00514E2C" w:rsidRPr="00C710E0" w:rsidRDefault="00514E2C" w:rsidP="00191C33">
            <w:pPr>
              <w:spacing w:line="240" w:lineRule="auto"/>
              <w:rPr>
                <w:b/>
              </w:rPr>
            </w:pPr>
            <w:r w:rsidRPr="00C710E0">
              <w:rPr>
                <w:b/>
              </w:rPr>
              <w:t>NO</w:t>
            </w:r>
          </w:p>
        </w:tc>
        <w:tc>
          <w:tcPr>
            <w:tcW w:w="3840" w:type="dxa"/>
            <w:noWrap/>
          </w:tcPr>
          <w:p w14:paraId="652EB5D4" w14:textId="09313219"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5C4EFA3B" w14:textId="77777777" w:rsidR="00FA057E" w:rsidRDefault="00FA057E" w:rsidP="00191C33">
            <w:pPr>
              <w:rPr>
                <w:b/>
              </w:rPr>
            </w:pPr>
            <w:r>
              <w:rPr>
                <w:b/>
              </w:rPr>
              <w:t>231/232: Yes</w:t>
            </w:r>
          </w:p>
          <w:p w14:paraId="60561CB8" w14:textId="10ACE79E" w:rsidR="00514E2C" w:rsidRPr="00C710E0" w:rsidRDefault="00FA057E" w:rsidP="00191C33">
            <w:pPr>
              <w:rPr>
                <w:rFonts w:ascii="MS Mincho" w:eastAsia="MS Mincho" w:hAnsi="MS Mincho" w:cs="MS Mincho"/>
                <w:b/>
                <w:sz w:val="20"/>
              </w:rPr>
            </w:pPr>
            <w:r>
              <w:rPr>
                <w:b/>
              </w:rPr>
              <w:t xml:space="preserve">331-337: </w:t>
            </w:r>
            <w:r w:rsidR="00514E2C" w:rsidRPr="00C710E0">
              <w:rPr>
                <w:b/>
              </w:rPr>
              <w:t>N</w:t>
            </w:r>
            <w:r>
              <w:rPr>
                <w:b/>
              </w:rPr>
              <w:t>o</w:t>
            </w:r>
            <w:r w:rsidR="00514E2C" w:rsidRPr="00C710E0">
              <w:rPr>
                <w:b/>
              </w:rPr>
              <w:t xml:space="preserve">  </w:t>
            </w:r>
          </w:p>
          <w:p w14:paraId="6298A0A0" w14:textId="616B1AFA" w:rsidR="00514E2C" w:rsidRPr="00C710E0" w:rsidRDefault="00514E2C" w:rsidP="00191C33">
            <w:pPr>
              <w:rPr>
                <w:b/>
                <w:sz w:val="20"/>
              </w:rPr>
            </w:pPr>
          </w:p>
        </w:tc>
        <w:tc>
          <w:tcPr>
            <w:tcW w:w="3840" w:type="dxa"/>
            <w:noWrap/>
          </w:tcPr>
          <w:p w14:paraId="671679AF" w14:textId="24B57C37" w:rsidR="00514E2C" w:rsidRPr="00C710E0" w:rsidRDefault="00514E2C" w:rsidP="00FA057E">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107ED1F8" w14:textId="77777777" w:rsidR="00514E2C" w:rsidRDefault="00FA057E" w:rsidP="00191C33">
            <w:pPr>
              <w:rPr>
                <w:b/>
              </w:rPr>
            </w:pPr>
            <w:r>
              <w:rPr>
                <w:b/>
              </w:rPr>
              <w:t>231/232: Yes</w:t>
            </w:r>
          </w:p>
          <w:p w14:paraId="064AB1B6" w14:textId="7920E348" w:rsidR="00FA057E" w:rsidRPr="00C710E0" w:rsidRDefault="00FA057E" w:rsidP="00191C33">
            <w:pPr>
              <w:rPr>
                <w:b/>
              </w:rPr>
            </w:pPr>
            <w:r>
              <w:rPr>
                <w:b/>
              </w:rPr>
              <w:t>331-337: No</w:t>
            </w:r>
          </w:p>
        </w:tc>
        <w:tc>
          <w:tcPr>
            <w:tcW w:w="3840" w:type="dxa"/>
            <w:noWrap/>
          </w:tcPr>
          <w:p w14:paraId="72036284" w14:textId="77777777" w:rsidR="00514E2C" w:rsidRDefault="00FA057E"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231/232: No</w:t>
            </w:r>
          </w:p>
          <w:p w14:paraId="7A904E9B" w14:textId="24E1633E" w:rsidR="00FA057E" w:rsidRPr="00C710E0" w:rsidRDefault="00FA057E"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331-337: YES</w:t>
            </w: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75A8F7B2" w:rsidR="00514E2C" w:rsidRPr="00C710E0" w:rsidRDefault="00514E2C" w:rsidP="00E90E03">
            <w:pPr>
              <w:spacing w:line="240" w:lineRule="auto"/>
              <w:rPr>
                <w:b/>
                <w:bCs/>
                <w:color w:val="000000" w:themeColor="text1"/>
                <w:sz w:val="20"/>
                <w:szCs w:val="20"/>
              </w:rPr>
            </w:pPr>
          </w:p>
        </w:tc>
        <w:tc>
          <w:tcPr>
            <w:tcW w:w="3840" w:type="dxa"/>
            <w:noWrap/>
          </w:tcPr>
          <w:p w14:paraId="21E5A0A3" w14:textId="77367EB6"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53998F12" w:rsidR="00514E2C" w:rsidRPr="00C710E0" w:rsidRDefault="00E90E03" w:rsidP="00191C33">
            <w:pPr>
              <w:spacing w:line="240" w:lineRule="auto"/>
              <w:rPr>
                <w:b/>
              </w:rPr>
            </w:pPr>
            <w:r>
              <w:rPr>
                <w:b/>
              </w:rPr>
              <w:t>30</w:t>
            </w:r>
          </w:p>
        </w:tc>
        <w:tc>
          <w:tcPr>
            <w:tcW w:w="3840" w:type="dxa"/>
            <w:noWrap/>
          </w:tcPr>
          <w:p w14:paraId="4FDC63A5" w14:textId="6CE7D9C5" w:rsidR="00514E2C" w:rsidRPr="00C710E0" w:rsidRDefault="00FA057E"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20</w:t>
            </w:r>
          </w:p>
        </w:tc>
      </w:tr>
      <w:tr w:rsidR="00514E2C" w:rsidRPr="00C710E0" w14:paraId="2932F0CE" w14:textId="77777777" w:rsidTr="00191C33">
        <w:tc>
          <w:tcPr>
            <w:tcW w:w="3100"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59BF1599"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42B83A8C" w:rsidR="00514E2C" w:rsidRPr="00C710E0" w:rsidRDefault="005A0673" w:rsidP="00191C33">
            <w:pPr>
              <w:spacing w:line="240" w:lineRule="auto"/>
            </w:pPr>
            <w:r w:rsidRPr="00C710E0">
              <w:t>C</w:t>
            </w:r>
            <w:r w:rsidR="00514E2C" w:rsidRPr="00C710E0">
              <w:t>. 16. Other changes, if any</w:t>
            </w:r>
          </w:p>
        </w:tc>
        <w:tc>
          <w:tcPr>
            <w:tcW w:w="7680" w:type="dxa"/>
            <w:gridSpan w:val="2"/>
            <w:noWrap/>
          </w:tcPr>
          <w:p w14:paraId="77A75322" w14:textId="159A4112" w:rsidR="00514E2C" w:rsidRPr="00C710E0" w:rsidRDefault="00514E2C" w:rsidP="00191C33">
            <w:pPr>
              <w:spacing w:line="240" w:lineRule="auto"/>
              <w:rPr>
                <w:rStyle w:val="TEXT"/>
              </w:rPr>
            </w:pPr>
          </w:p>
        </w:tc>
      </w:tr>
    </w:tbl>
    <w:p w14:paraId="2E1669E0" w14:textId="63B63E10" w:rsidR="0042633D" w:rsidRPr="00E90E03" w:rsidRDefault="0042633D">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lastRenderedPageBreak/>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63"/>
        <w:gridCol w:w="3222"/>
        <w:gridCol w:w="3210"/>
        <w:gridCol w:w="1285"/>
      </w:tblGrid>
      <w:tr w:rsidR="00543366" w:rsidRPr="00C710E0" w14:paraId="67436BB2" w14:textId="77777777" w:rsidTr="007B604D">
        <w:trPr>
          <w:cantSplit/>
          <w:tblHeader/>
        </w:trPr>
        <w:tc>
          <w:tcPr>
            <w:tcW w:w="3063" w:type="dxa"/>
            <w:vAlign w:val="center"/>
          </w:tcPr>
          <w:p w14:paraId="739386E3" w14:textId="77777777" w:rsidR="00115A68" w:rsidRPr="00C710E0" w:rsidRDefault="00115A68" w:rsidP="0015571B">
            <w:pPr>
              <w:pStyle w:val="Heading5"/>
              <w:jc w:val="center"/>
            </w:pPr>
            <w:r w:rsidRPr="00C710E0">
              <w:t>Name</w:t>
            </w:r>
          </w:p>
        </w:tc>
        <w:tc>
          <w:tcPr>
            <w:tcW w:w="3222" w:type="dxa"/>
            <w:vAlign w:val="center"/>
          </w:tcPr>
          <w:p w14:paraId="7DAAAD1E" w14:textId="77777777" w:rsidR="00115A68" w:rsidRPr="00C710E0" w:rsidRDefault="00115A68" w:rsidP="0015571B">
            <w:pPr>
              <w:pStyle w:val="Heading5"/>
              <w:jc w:val="center"/>
            </w:pPr>
            <w:r w:rsidRPr="00C710E0">
              <w:t>Position/affiliation</w:t>
            </w:r>
          </w:p>
        </w:tc>
        <w:bookmarkStart w:id="26" w:name="_Signature"/>
        <w:bookmarkEnd w:id="26"/>
        <w:tc>
          <w:tcPr>
            <w:tcW w:w="321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15571B">
            <w:pPr>
              <w:pStyle w:val="Heading5"/>
              <w:jc w:val="center"/>
            </w:pPr>
            <w:r w:rsidRPr="00C710E0">
              <w:t>Date</w:t>
            </w:r>
          </w:p>
        </w:tc>
      </w:tr>
      <w:tr w:rsidR="00543366" w:rsidRPr="00C710E0" w14:paraId="0AE26A02" w14:textId="77777777" w:rsidTr="007B604D">
        <w:trPr>
          <w:cantSplit/>
          <w:trHeight w:val="489"/>
        </w:trPr>
        <w:tc>
          <w:tcPr>
            <w:tcW w:w="3063" w:type="dxa"/>
            <w:vAlign w:val="center"/>
          </w:tcPr>
          <w:p w14:paraId="20877218" w14:textId="77325492" w:rsidR="00115A68" w:rsidRPr="00C710E0" w:rsidRDefault="00FA057E" w:rsidP="0015571B">
            <w:pPr>
              <w:spacing w:line="240" w:lineRule="auto"/>
            </w:pPr>
            <w:r>
              <w:t>Michael Michaud</w:t>
            </w:r>
          </w:p>
        </w:tc>
        <w:tc>
          <w:tcPr>
            <w:tcW w:w="3222" w:type="dxa"/>
            <w:vAlign w:val="center"/>
          </w:tcPr>
          <w:p w14:paraId="0730C1D0" w14:textId="7C260F26" w:rsidR="00115A68" w:rsidRPr="00C710E0" w:rsidRDefault="004658A0" w:rsidP="0015571B">
            <w:pPr>
              <w:spacing w:line="240" w:lineRule="auto"/>
            </w:pPr>
            <w:r>
              <w:t>Writing Board, Chair</w:t>
            </w:r>
          </w:p>
        </w:tc>
        <w:tc>
          <w:tcPr>
            <w:tcW w:w="3210" w:type="dxa"/>
            <w:vAlign w:val="center"/>
          </w:tcPr>
          <w:p w14:paraId="7487F9CA" w14:textId="400B06EB" w:rsidR="00115A68" w:rsidRPr="004658A0" w:rsidRDefault="004658A0" w:rsidP="0015571B">
            <w:pPr>
              <w:spacing w:line="240" w:lineRule="auto"/>
              <w:rPr>
                <w:rFonts w:ascii="Bradley Hand" w:hAnsi="Bradley Hand"/>
              </w:rPr>
            </w:pPr>
            <w:r>
              <w:rPr>
                <w:rFonts w:ascii="Bradley Hand" w:hAnsi="Bradley Hand"/>
              </w:rPr>
              <w:t>Michael J. Michaud</w:t>
            </w:r>
          </w:p>
        </w:tc>
        <w:tc>
          <w:tcPr>
            <w:tcW w:w="1285" w:type="dxa"/>
            <w:vAlign w:val="center"/>
          </w:tcPr>
          <w:p w14:paraId="1F86A130" w14:textId="574C82F3" w:rsidR="00115A68" w:rsidRPr="00C710E0" w:rsidRDefault="004658A0" w:rsidP="0015571B">
            <w:pPr>
              <w:spacing w:line="240" w:lineRule="auto"/>
            </w:pPr>
            <w:r>
              <w:t>3/25/24</w:t>
            </w:r>
          </w:p>
        </w:tc>
      </w:tr>
      <w:tr w:rsidR="00543366" w:rsidRPr="00C710E0" w14:paraId="3308AC9C" w14:textId="77777777" w:rsidTr="007B604D">
        <w:trPr>
          <w:cantSplit/>
          <w:trHeight w:val="489"/>
        </w:trPr>
        <w:tc>
          <w:tcPr>
            <w:tcW w:w="3063" w:type="dxa"/>
            <w:vAlign w:val="center"/>
          </w:tcPr>
          <w:p w14:paraId="2B0991B7" w14:textId="4160683E" w:rsidR="00115A68" w:rsidRPr="00C710E0" w:rsidRDefault="00FA057E" w:rsidP="0015571B">
            <w:pPr>
              <w:spacing w:line="240" w:lineRule="auto"/>
            </w:pPr>
            <w:r>
              <w:t>Sara Picard</w:t>
            </w:r>
          </w:p>
        </w:tc>
        <w:tc>
          <w:tcPr>
            <w:tcW w:w="3222" w:type="dxa"/>
            <w:vAlign w:val="center"/>
          </w:tcPr>
          <w:p w14:paraId="2927DBCB" w14:textId="767CE46A" w:rsidR="00115A68" w:rsidRPr="00C710E0" w:rsidRDefault="00FA057E" w:rsidP="0015571B">
            <w:pPr>
              <w:spacing w:line="240" w:lineRule="auto"/>
            </w:pPr>
            <w:r>
              <w:t>Art History Area Coordinator</w:t>
            </w:r>
          </w:p>
        </w:tc>
        <w:tc>
          <w:tcPr>
            <w:tcW w:w="3210" w:type="dxa"/>
            <w:vAlign w:val="center"/>
          </w:tcPr>
          <w:p w14:paraId="7927CB11" w14:textId="63CC64E6" w:rsidR="00115A68" w:rsidRPr="00C710E0" w:rsidRDefault="00ED0E3D" w:rsidP="0015571B">
            <w:pPr>
              <w:spacing w:line="240" w:lineRule="auto"/>
            </w:pPr>
            <w:r>
              <w:rPr>
                <w:noProof/>
              </w:rPr>
              <w:drawing>
                <wp:inline distT="0" distB="0" distL="0" distR="0" wp14:anchorId="3347C35E" wp14:editId="2B5AA72D">
                  <wp:extent cx="1524000" cy="2735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rotWithShape="1">
                          <a:blip r:embed="rId13">
                            <a:extLst>
                              <a:ext uri="{28A0092B-C50C-407E-A947-70E740481C1C}">
                                <a14:useLocalDpi xmlns:a14="http://schemas.microsoft.com/office/drawing/2010/main" val="0"/>
                              </a:ext>
                            </a:extLst>
                          </a:blip>
                          <a:srcRect t="15749" r="7546" b="5354"/>
                          <a:stretch/>
                        </pic:blipFill>
                        <pic:spPr bwMode="auto">
                          <a:xfrm>
                            <a:off x="0" y="0"/>
                            <a:ext cx="1527365" cy="274142"/>
                          </a:xfrm>
                          <a:prstGeom prst="rect">
                            <a:avLst/>
                          </a:prstGeom>
                          <a:ln>
                            <a:noFill/>
                          </a:ln>
                          <a:extLst>
                            <a:ext uri="{53640926-AAD7-44D8-BBD7-CCE9431645EC}">
                              <a14:shadowObscured xmlns:a14="http://schemas.microsoft.com/office/drawing/2010/main"/>
                            </a:ext>
                          </a:extLst>
                        </pic:spPr>
                      </pic:pic>
                    </a:graphicData>
                  </a:graphic>
                </wp:inline>
              </w:drawing>
            </w:r>
          </w:p>
        </w:tc>
        <w:tc>
          <w:tcPr>
            <w:tcW w:w="1285" w:type="dxa"/>
            <w:vAlign w:val="center"/>
          </w:tcPr>
          <w:p w14:paraId="06A64098" w14:textId="71A5270D" w:rsidR="00115A68" w:rsidRPr="00C710E0" w:rsidRDefault="007444E3" w:rsidP="0015571B">
            <w:pPr>
              <w:spacing w:line="240" w:lineRule="auto"/>
            </w:pPr>
            <w:r>
              <w:t>3/24/24</w:t>
            </w:r>
          </w:p>
        </w:tc>
      </w:tr>
      <w:tr w:rsidR="00543366" w:rsidRPr="00C710E0" w14:paraId="5FB4CB46" w14:textId="77777777" w:rsidTr="007B604D">
        <w:trPr>
          <w:cantSplit/>
          <w:trHeight w:val="489"/>
        </w:trPr>
        <w:tc>
          <w:tcPr>
            <w:tcW w:w="3063" w:type="dxa"/>
            <w:vAlign w:val="center"/>
          </w:tcPr>
          <w:p w14:paraId="6ED2A8A6" w14:textId="14DD6BE4" w:rsidR="00115A68" w:rsidRPr="00C710E0" w:rsidRDefault="00FA057E" w:rsidP="0015571B">
            <w:pPr>
              <w:spacing w:line="240" w:lineRule="auto"/>
            </w:pPr>
            <w:r>
              <w:t>Quenby Hughes</w:t>
            </w:r>
          </w:p>
        </w:tc>
        <w:tc>
          <w:tcPr>
            <w:tcW w:w="3222" w:type="dxa"/>
            <w:vAlign w:val="center"/>
          </w:tcPr>
          <w:p w14:paraId="229CC930" w14:textId="4102E365" w:rsidR="00115A68" w:rsidRPr="00C710E0" w:rsidRDefault="00115A68" w:rsidP="0015571B">
            <w:pPr>
              <w:spacing w:line="240" w:lineRule="auto"/>
            </w:pPr>
            <w:r w:rsidRPr="00C710E0">
              <w:t xml:space="preserve">Dean of </w:t>
            </w:r>
            <w:r w:rsidR="00FA057E">
              <w:t>FAS</w:t>
            </w:r>
          </w:p>
        </w:tc>
        <w:tc>
          <w:tcPr>
            <w:tcW w:w="3210" w:type="dxa"/>
            <w:vAlign w:val="center"/>
          </w:tcPr>
          <w:p w14:paraId="73DF0B07" w14:textId="65482757" w:rsidR="00115A68" w:rsidRPr="00C710E0" w:rsidRDefault="00543366" w:rsidP="0015571B">
            <w:pPr>
              <w:spacing w:line="240" w:lineRule="auto"/>
            </w:pPr>
            <w:r>
              <w:rPr>
                <w:noProof/>
              </w:rPr>
              <w:drawing>
                <wp:inline distT="0" distB="0" distL="0" distR="0" wp14:anchorId="1C1A14E4" wp14:editId="52C8D285">
                  <wp:extent cx="13620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 Hughes Signature.PNG"/>
                          <pic:cNvPicPr/>
                        </pic:nvPicPr>
                        <pic:blipFill>
                          <a:blip r:embed="rId14"/>
                          <a:stretch>
                            <a:fillRect/>
                          </a:stretch>
                        </pic:blipFill>
                        <pic:spPr>
                          <a:xfrm>
                            <a:off x="0" y="0"/>
                            <a:ext cx="1417791" cy="317268"/>
                          </a:xfrm>
                          <a:prstGeom prst="rect">
                            <a:avLst/>
                          </a:prstGeom>
                        </pic:spPr>
                      </pic:pic>
                    </a:graphicData>
                  </a:graphic>
                </wp:inline>
              </w:drawing>
            </w:r>
          </w:p>
        </w:tc>
        <w:tc>
          <w:tcPr>
            <w:tcW w:w="1285" w:type="dxa"/>
            <w:vAlign w:val="center"/>
          </w:tcPr>
          <w:p w14:paraId="4EB70E84" w14:textId="201A6D2D" w:rsidR="00115A68" w:rsidRPr="00C710E0" w:rsidRDefault="00543366" w:rsidP="0015571B">
            <w:pPr>
              <w:spacing w:line="240" w:lineRule="auto"/>
            </w:pPr>
            <w:r>
              <w:t>3/26/2024</w:t>
            </w:r>
          </w:p>
        </w:tc>
      </w:tr>
      <w:tr w:rsidR="00543366" w:rsidRPr="00C710E0" w14:paraId="64C649B2" w14:textId="77777777" w:rsidTr="007B604D">
        <w:trPr>
          <w:cantSplit/>
          <w:trHeight w:val="489"/>
        </w:trPr>
        <w:tc>
          <w:tcPr>
            <w:tcW w:w="3063" w:type="dxa"/>
            <w:vAlign w:val="center"/>
          </w:tcPr>
          <w:p w14:paraId="1BC1C890" w14:textId="6E5BF203" w:rsidR="003D0D28" w:rsidRPr="00C710E0" w:rsidRDefault="00463A60" w:rsidP="0015571B">
            <w:pPr>
              <w:spacing w:line="240" w:lineRule="auto"/>
            </w:pPr>
            <w:r>
              <w:t>Carol Cummings</w:t>
            </w:r>
          </w:p>
        </w:tc>
        <w:tc>
          <w:tcPr>
            <w:tcW w:w="3222" w:type="dxa"/>
            <w:vAlign w:val="center"/>
          </w:tcPr>
          <w:p w14:paraId="7437F57B" w14:textId="1E53273B" w:rsidR="003D0D28" w:rsidRPr="00C710E0" w:rsidRDefault="00463A60" w:rsidP="0015571B">
            <w:pPr>
              <w:spacing w:line="240" w:lineRule="auto"/>
            </w:pPr>
            <w:r>
              <w:t>FS</w:t>
            </w:r>
            <w:r w:rsidR="00A400DD">
              <w:t>EHD</w:t>
            </w:r>
          </w:p>
        </w:tc>
        <w:tc>
          <w:tcPr>
            <w:tcW w:w="3210" w:type="dxa"/>
            <w:vAlign w:val="center"/>
          </w:tcPr>
          <w:p w14:paraId="21D1603A" w14:textId="3954F41F" w:rsidR="003D0D28" w:rsidRPr="005340E0" w:rsidRDefault="005340E0" w:rsidP="0015571B">
            <w:pPr>
              <w:spacing w:line="240" w:lineRule="auto"/>
              <w:rPr>
                <w:rFonts w:ascii="Charmonman" w:hAnsi="Charmonman" w:cs="Charmonman"/>
                <w:sz w:val="28"/>
                <w:szCs w:val="28"/>
              </w:rPr>
            </w:pPr>
            <w:r w:rsidRPr="005340E0">
              <w:rPr>
                <w:rFonts w:ascii="Charmonman" w:hAnsi="Charmonman" w:cs="Charmonman" w:hint="cs"/>
                <w:sz w:val="28"/>
                <w:szCs w:val="28"/>
              </w:rPr>
              <w:t>Carol A. Cummings</w:t>
            </w:r>
          </w:p>
        </w:tc>
        <w:tc>
          <w:tcPr>
            <w:tcW w:w="1285" w:type="dxa"/>
            <w:vAlign w:val="center"/>
          </w:tcPr>
          <w:p w14:paraId="78656450" w14:textId="63AAC48A" w:rsidR="003D0D28" w:rsidRPr="00C710E0" w:rsidRDefault="005340E0" w:rsidP="0015571B">
            <w:pPr>
              <w:spacing w:line="240" w:lineRule="auto"/>
            </w:pPr>
            <w:r>
              <w:t>3/26/24</w:t>
            </w:r>
          </w:p>
        </w:tc>
      </w:tr>
      <w:tr w:rsidR="00084584" w:rsidRPr="00C710E0" w14:paraId="1B55AA4F" w14:textId="77777777" w:rsidTr="004A7036">
        <w:trPr>
          <w:cantSplit/>
          <w:trHeight w:val="489"/>
        </w:trPr>
        <w:tc>
          <w:tcPr>
            <w:tcW w:w="3063" w:type="dxa"/>
            <w:vAlign w:val="center"/>
          </w:tcPr>
          <w:p w14:paraId="0D66B0F2" w14:textId="77777777" w:rsidR="00084584" w:rsidRDefault="00084584" w:rsidP="004A7036">
            <w:pPr>
              <w:spacing w:line="240" w:lineRule="auto"/>
            </w:pPr>
            <w:r>
              <w:t>Marianne Raimondo</w:t>
            </w:r>
          </w:p>
        </w:tc>
        <w:tc>
          <w:tcPr>
            <w:tcW w:w="3222" w:type="dxa"/>
            <w:vAlign w:val="center"/>
          </w:tcPr>
          <w:p w14:paraId="379EF0E8" w14:textId="77777777" w:rsidR="00084584" w:rsidRDefault="00084584" w:rsidP="004A7036">
            <w:pPr>
              <w:spacing w:line="240" w:lineRule="auto"/>
            </w:pPr>
            <w:r>
              <w:t>School of Business</w:t>
            </w:r>
          </w:p>
        </w:tc>
        <w:tc>
          <w:tcPr>
            <w:tcW w:w="3210" w:type="dxa"/>
            <w:vAlign w:val="center"/>
          </w:tcPr>
          <w:p w14:paraId="678CC893" w14:textId="77777777" w:rsidR="00084584" w:rsidRPr="00C710E0" w:rsidRDefault="00084584" w:rsidP="004A7036">
            <w:pPr>
              <w:spacing w:line="240" w:lineRule="auto"/>
            </w:pPr>
            <w:r>
              <w:t>Approved via email</w:t>
            </w:r>
          </w:p>
        </w:tc>
        <w:tc>
          <w:tcPr>
            <w:tcW w:w="1285" w:type="dxa"/>
            <w:vAlign w:val="center"/>
          </w:tcPr>
          <w:p w14:paraId="1EF79682" w14:textId="77777777" w:rsidR="00084584" w:rsidRPr="00C710E0" w:rsidRDefault="00084584" w:rsidP="004A7036">
            <w:pPr>
              <w:spacing w:line="240" w:lineRule="auto"/>
            </w:pPr>
            <w:r>
              <w:t>4/3/24</w:t>
            </w:r>
          </w:p>
        </w:tc>
      </w:tr>
      <w:tr w:rsidR="00084584" w:rsidRPr="00C710E0" w14:paraId="2010AAA4" w14:textId="77777777" w:rsidTr="004A7036">
        <w:trPr>
          <w:cantSplit/>
          <w:trHeight w:val="489"/>
        </w:trPr>
        <w:tc>
          <w:tcPr>
            <w:tcW w:w="3063" w:type="dxa"/>
            <w:vAlign w:val="center"/>
          </w:tcPr>
          <w:p w14:paraId="40734B34" w14:textId="77777777" w:rsidR="00084584" w:rsidRDefault="00084584" w:rsidP="004A7036">
            <w:pPr>
              <w:spacing w:line="240" w:lineRule="auto"/>
            </w:pPr>
            <w:r>
              <w:t xml:space="preserve">Sheila </w:t>
            </w:r>
            <w:proofErr w:type="spellStart"/>
            <w:r>
              <w:t>Flemming</w:t>
            </w:r>
            <w:proofErr w:type="spellEnd"/>
            <w:r>
              <w:t>-Hunter</w:t>
            </w:r>
          </w:p>
        </w:tc>
        <w:tc>
          <w:tcPr>
            <w:tcW w:w="3222" w:type="dxa"/>
            <w:vAlign w:val="center"/>
          </w:tcPr>
          <w:p w14:paraId="2218CDB4" w14:textId="77777777" w:rsidR="00084584" w:rsidRDefault="00084584" w:rsidP="004A7036">
            <w:pPr>
              <w:spacing w:line="240" w:lineRule="auto"/>
            </w:pPr>
            <w:r>
              <w:t>School of Social Work</w:t>
            </w:r>
          </w:p>
        </w:tc>
        <w:tc>
          <w:tcPr>
            <w:tcW w:w="3210" w:type="dxa"/>
            <w:vAlign w:val="center"/>
          </w:tcPr>
          <w:p w14:paraId="2C9834A1" w14:textId="77777777" w:rsidR="00084584" w:rsidRPr="00C710E0" w:rsidRDefault="00084584" w:rsidP="004A7036">
            <w:pPr>
              <w:spacing w:line="240" w:lineRule="auto"/>
            </w:pPr>
            <w:r>
              <w:t>Approved via email</w:t>
            </w:r>
          </w:p>
        </w:tc>
        <w:tc>
          <w:tcPr>
            <w:tcW w:w="1285" w:type="dxa"/>
            <w:vAlign w:val="center"/>
          </w:tcPr>
          <w:p w14:paraId="6627CDD7" w14:textId="77777777" w:rsidR="00084584" w:rsidRPr="00C710E0" w:rsidRDefault="00084584" w:rsidP="004A7036">
            <w:pPr>
              <w:spacing w:line="240" w:lineRule="auto"/>
            </w:pPr>
            <w:r>
              <w:t>4/3/24</w:t>
            </w:r>
          </w:p>
        </w:tc>
      </w:tr>
      <w:tr w:rsidR="00084584" w:rsidRPr="00C710E0" w14:paraId="362ADC78" w14:textId="77777777" w:rsidTr="004A7036">
        <w:trPr>
          <w:cantSplit/>
          <w:trHeight w:val="489"/>
        </w:trPr>
        <w:tc>
          <w:tcPr>
            <w:tcW w:w="3063" w:type="dxa"/>
            <w:vAlign w:val="center"/>
          </w:tcPr>
          <w:p w14:paraId="3A6F20E2" w14:textId="77777777" w:rsidR="00084584" w:rsidRDefault="00084584" w:rsidP="004A7036">
            <w:pPr>
              <w:spacing w:line="240" w:lineRule="auto"/>
            </w:pPr>
            <w:r>
              <w:t xml:space="preserve">Justin </w:t>
            </w:r>
            <w:proofErr w:type="spellStart"/>
            <w:r>
              <w:t>DeLibero</w:t>
            </w:r>
            <w:proofErr w:type="spellEnd"/>
          </w:p>
        </w:tc>
        <w:tc>
          <w:tcPr>
            <w:tcW w:w="3222" w:type="dxa"/>
            <w:vAlign w:val="center"/>
          </w:tcPr>
          <w:p w14:paraId="544D46A2" w14:textId="77777777" w:rsidR="00084584" w:rsidRDefault="00084584" w:rsidP="004A7036">
            <w:pPr>
              <w:spacing w:line="240" w:lineRule="auto"/>
            </w:pPr>
            <w:proofErr w:type="spellStart"/>
            <w:r>
              <w:t>Zvart</w:t>
            </w:r>
            <w:proofErr w:type="spellEnd"/>
            <w:r>
              <w:t xml:space="preserve"> School of Nursing</w:t>
            </w:r>
          </w:p>
        </w:tc>
        <w:tc>
          <w:tcPr>
            <w:tcW w:w="3210" w:type="dxa"/>
            <w:vAlign w:val="center"/>
          </w:tcPr>
          <w:p w14:paraId="339B8819" w14:textId="77777777" w:rsidR="00084584" w:rsidRPr="00C710E0" w:rsidRDefault="00084584" w:rsidP="004A7036">
            <w:pPr>
              <w:spacing w:line="240" w:lineRule="auto"/>
            </w:pPr>
            <w:r>
              <w:t>Approved via email</w:t>
            </w:r>
          </w:p>
        </w:tc>
        <w:tc>
          <w:tcPr>
            <w:tcW w:w="1285" w:type="dxa"/>
            <w:vAlign w:val="center"/>
          </w:tcPr>
          <w:p w14:paraId="70C0F95A" w14:textId="77777777" w:rsidR="00084584" w:rsidRPr="00C710E0" w:rsidRDefault="00084584" w:rsidP="004A7036">
            <w:pPr>
              <w:spacing w:line="240" w:lineRule="auto"/>
            </w:pPr>
            <w:r>
              <w:t>4/3/24</w:t>
            </w:r>
          </w:p>
        </w:tc>
      </w:tr>
      <w:tr w:rsidR="007B604D" w:rsidRPr="00C710E0" w14:paraId="3A2CAD2F" w14:textId="77777777" w:rsidTr="007B604D">
        <w:trPr>
          <w:cantSplit/>
          <w:trHeight w:val="489"/>
        </w:trPr>
        <w:tc>
          <w:tcPr>
            <w:tcW w:w="3063" w:type="dxa"/>
            <w:vAlign w:val="center"/>
          </w:tcPr>
          <w:p w14:paraId="43736F4C" w14:textId="77777777" w:rsidR="007B604D" w:rsidRPr="00C710E0" w:rsidRDefault="007B604D" w:rsidP="0011206B">
            <w:pPr>
              <w:spacing w:line="240" w:lineRule="auto"/>
            </w:pPr>
            <w:proofErr w:type="spellStart"/>
            <w:r>
              <w:t>Suchandra</w:t>
            </w:r>
            <w:proofErr w:type="spellEnd"/>
            <w:r>
              <w:t xml:space="preserve"> </w:t>
            </w:r>
            <w:proofErr w:type="spellStart"/>
            <w:r>
              <w:t>Basu</w:t>
            </w:r>
            <w:proofErr w:type="spellEnd"/>
          </w:p>
        </w:tc>
        <w:tc>
          <w:tcPr>
            <w:tcW w:w="3222" w:type="dxa"/>
            <w:vAlign w:val="center"/>
          </w:tcPr>
          <w:p w14:paraId="3E819EFC" w14:textId="77777777" w:rsidR="007B604D" w:rsidRPr="00C710E0" w:rsidRDefault="007B604D" w:rsidP="0011206B">
            <w:pPr>
              <w:spacing w:line="240" w:lineRule="auto"/>
            </w:pPr>
            <w:r>
              <w:t>Chair of COGE</w:t>
            </w:r>
          </w:p>
        </w:tc>
        <w:tc>
          <w:tcPr>
            <w:tcW w:w="3210" w:type="dxa"/>
            <w:vAlign w:val="center"/>
          </w:tcPr>
          <w:p w14:paraId="0DBD045D" w14:textId="77777777" w:rsidR="007B604D" w:rsidRPr="006F0CD8" w:rsidRDefault="007B604D" w:rsidP="0011206B">
            <w:pPr>
              <w:spacing w:line="240" w:lineRule="auto"/>
              <w:rPr>
                <w:rFonts w:ascii="Lucida Calligraphy" w:hAnsi="Lucida Calligraphy"/>
              </w:rPr>
            </w:pPr>
            <w:proofErr w:type="spellStart"/>
            <w:r w:rsidRPr="006F0CD8">
              <w:rPr>
                <w:rFonts w:ascii="Lucida Calligraphy" w:hAnsi="Lucida Calligraphy"/>
              </w:rPr>
              <w:t>Suchandra</w:t>
            </w:r>
            <w:proofErr w:type="spellEnd"/>
            <w:r w:rsidRPr="006F0CD8">
              <w:rPr>
                <w:rFonts w:ascii="Lucida Calligraphy" w:hAnsi="Lucida Calligraphy"/>
              </w:rPr>
              <w:t xml:space="preserve"> </w:t>
            </w:r>
            <w:proofErr w:type="spellStart"/>
            <w:r w:rsidRPr="006F0CD8">
              <w:rPr>
                <w:rFonts w:ascii="Lucida Calligraphy" w:hAnsi="Lucida Calligraphy"/>
              </w:rPr>
              <w:t>Basu</w:t>
            </w:r>
            <w:proofErr w:type="spellEnd"/>
          </w:p>
        </w:tc>
        <w:tc>
          <w:tcPr>
            <w:tcW w:w="1285" w:type="dxa"/>
            <w:vAlign w:val="center"/>
          </w:tcPr>
          <w:p w14:paraId="275D1CF5" w14:textId="1ABBA00F" w:rsidR="007B604D" w:rsidRPr="00C22CEE" w:rsidRDefault="002F2B45" w:rsidP="0011206B">
            <w:pPr>
              <w:spacing w:line="240" w:lineRule="auto"/>
              <w:rPr>
                <w:rFonts w:asciiTheme="minorHAnsi" w:hAnsiTheme="minorHAnsi"/>
              </w:rPr>
            </w:pPr>
            <w:r w:rsidRPr="00C22CEE">
              <w:rPr>
                <w:rFonts w:asciiTheme="minorHAnsi" w:hAnsiTheme="minorHAnsi"/>
              </w:rPr>
              <w:t>4/2</w:t>
            </w:r>
            <w:r w:rsidR="007B604D" w:rsidRPr="00C22CEE">
              <w:rPr>
                <w:rFonts w:asciiTheme="minorHAnsi" w:hAnsiTheme="minorHAnsi"/>
              </w:rPr>
              <w:t>/24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7" w:name="acknowledge"/>
        <w:bookmarkEnd w:id="2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0"/>
        <w:gridCol w:w="3185"/>
        <w:gridCol w:w="1174"/>
      </w:tblGrid>
      <w:tr w:rsidR="00115A68" w:rsidRPr="00C710E0" w14:paraId="1CE68611" w14:textId="77777777" w:rsidTr="007B604D">
        <w:trPr>
          <w:cantSplit/>
          <w:tblHeader/>
        </w:trPr>
        <w:tc>
          <w:tcPr>
            <w:tcW w:w="3171" w:type="dxa"/>
            <w:vAlign w:val="center"/>
          </w:tcPr>
          <w:p w14:paraId="3E1DDF49" w14:textId="77777777" w:rsidR="00115A68" w:rsidRPr="00C710E0" w:rsidRDefault="00115A68" w:rsidP="0015571B">
            <w:pPr>
              <w:pStyle w:val="Heading5"/>
              <w:jc w:val="center"/>
            </w:pPr>
            <w:r w:rsidRPr="00C710E0">
              <w:t>Name</w:t>
            </w:r>
          </w:p>
        </w:tc>
        <w:tc>
          <w:tcPr>
            <w:tcW w:w="3250" w:type="dxa"/>
            <w:vAlign w:val="center"/>
          </w:tcPr>
          <w:p w14:paraId="1B0BC45F" w14:textId="77777777" w:rsidR="00115A68" w:rsidRPr="00C710E0" w:rsidRDefault="00115A68" w:rsidP="0015571B">
            <w:pPr>
              <w:pStyle w:val="Heading5"/>
              <w:jc w:val="center"/>
            </w:pPr>
            <w:r w:rsidRPr="00C710E0">
              <w:t>Position/affiliation</w:t>
            </w:r>
          </w:p>
        </w:tc>
        <w:tc>
          <w:tcPr>
            <w:tcW w:w="3185"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8" w:name="Signature_2"/>
            <w:bookmarkEnd w:id="28"/>
          </w:p>
        </w:tc>
        <w:tc>
          <w:tcPr>
            <w:tcW w:w="1174" w:type="dxa"/>
            <w:vAlign w:val="center"/>
          </w:tcPr>
          <w:p w14:paraId="1B58133B" w14:textId="77777777" w:rsidR="00115A68" w:rsidRPr="00C710E0" w:rsidRDefault="00115A68" w:rsidP="0015571B">
            <w:pPr>
              <w:pStyle w:val="Heading5"/>
              <w:jc w:val="center"/>
            </w:pPr>
            <w:r w:rsidRPr="00C710E0">
              <w:t>Date</w:t>
            </w:r>
          </w:p>
        </w:tc>
      </w:tr>
      <w:tr w:rsidR="00115A68" w:rsidRPr="00C710E0" w14:paraId="1CA688DC" w14:textId="77777777" w:rsidTr="007B604D">
        <w:trPr>
          <w:cantSplit/>
          <w:trHeight w:val="489"/>
        </w:trPr>
        <w:tc>
          <w:tcPr>
            <w:tcW w:w="3171" w:type="dxa"/>
            <w:vAlign w:val="center"/>
          </w:tcPr>
          <w:p w14:paraId="69BC619F" w14:textId="77777777" w:rsidR="00115A68" w:rsidRPr="00C710E0" w:rsidRDefault="00115A68" w:rsidP="0015571B">
            <w:pPr>
              <w:spacing w:line="240" w:lineRule="auto"/>
            </w:pPr>
          </w:p>
        </w:tc>
        <w:tc>
          <w:tcPr>
            <w:tcW w:w="3250" w:type="dxa"/>
            <w:vAlign w:val="center"/>
          </w:tcPr>
          <w:p w14:paraId="7AFA00B4" w14:textId="77777777" w:rsidR="00115A68" w:rsidRPr="00C710E0" w:rsidRDefault="00115A68" w:rsidP="0015571B">
            <w:pPr>
              <w:spacing w:line="240" w:lineRule="auto"/>
            </w:pPr>
          </w:p>
        </w:tc>
        <w:tc>
          <w:tcPr>
            <w:tcW w:w="3185" w:type="dxa"/>
            <w:vAlign w:val="center"/>
          </w:tcPr>
          <w:p w14:paraId="63F9F878" w14:textId="77777777" w:rsidR="00115A68" w:rsidRPr="00C710E0" w:rsidRDefault="00115A68" w:rsidP="0015571B">
            <w:pPr>
              <w:spacing w:line="240" w:lineRule="auto"/>
            </w:pPr>
          </w:p>
        </w:tc>
        <w:tc>
          <w:tcPr>
            <w:tcW w:w="1174" w:type="dxa"/>
            <w:vAlign w:val="center"/>
          </w:tcPr>
          <w:p w14:paraId="07BDEFD6" w14:textId="77777777" w:rsidR="00115A68" w:rsidRPr="00C710E0" w:rsidRDefault="00115A68" w:rsidP="0015571B">
            <w:pPr>
              <w:spacing w:line="240" w:lineRule="auto"/>
            </w:pPr>
          </w:p>
        </w:tc>
      </w:tr>
      <w:tr w:rsidR="00115A68" w14:paraId="6F8C6D2D" w14:textId="77777777" w:rsidTr="007B604D">
        <w:trPr>
          <w:cantSplit/>
          <w:trHeight w:val="489"/>
        </w:trPr>
        <w:tc>
          <w:tcPr>
            <w:tcW w:w="3171" w:type="dxa"/>
            <w:vAlign w:val="center"/>
          </w:tcPr>
          <w:p w14:paraId="3BDD2887" w14:textId="77777777" w:rsidR="00115A68" w:rsidRPr="00C710E0" w:rsidRDefault="00115A68" w:rsidP="0015571B">
            <w:pPr>
              <w:spacing w:line="240" w:lineRule="auto"/>
            </w:pPr>
          </w:p>
        </w:tc>
        <w:tc>
          <w:tcPr>
            <w:tcW w:w="3250" w:type="dxa"/>
            <w:vAlign w:val="center"/>
          </w:tcPr>
          <w:p w14:paraId="2E689D42" w14:textId="77777777" w:rsidR="00115A68" w:rsidRPr="00C710E0" w:rsidRDefault="00115A68" w:rsidP="0015571B">
            <w:pPr>
              <w:spacing w:line="240" w:lineRule="auto"/>
            </w:pPr>
          </w:p>
        </w:tc>
        <w:tc>
          <w:tcPr>
            <w:tcW w:w="3185" w:type="dxa"/>
            <w:vAlign w:val="center"/>
          </w:tcPr>
          <w:p w14:paraId="7E65BB20" w14:textId="77777777" w:rsidR="00115A68" w:rsidRPr="00C710E0" w:rsidRDefault="00115A68" w:rsidP="0015571B">
            <w:pPr>
              <w:spacing w:line="240" w:lineRule="auto"/>
            </w:pPr>
          </w:p>
        </w:tc>
        <w:tc>
          <w:tcPr>
            <w:tcW w:w="1174"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E549E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71CA" w14:textId="77777777" w:rsidR="002F03F8" w:rsidRDefault="002F03F8" w:rsidP="00FA78CA">
      <w:pPr>
        <w:spacing w:line="240" w:lineRule="auto"/>
      </w:pPr>
      <w:r>
        <w:separator/>
      </w:r>
    </w:p>
  </w:endnote>
  <w:endnote w:type="continuationSeparator" w:id="0">
    <w:p w14:paraId="2F205853" w14:textId="77777777" w:rsidR="002F03F8" w:rsidRDefault="002F03F8" w:rsidP="00FA78CA">
      <w:pPr>
        <w:spacing w:line="240" w:lineRule="auto"/>
      </w:pPr>
      <w:r>
        <w:continuationSeparator/>
      </w:r>
    </w:p>
  </w:endnote>
  <w:endnote w:type="continuationNotice" w:id="1">
    <w:p w14:paraId="3AD53EA1" w14:textId="77777777" w:rsidR="002F03F8" w:rsidRDefault="002F03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adley Hand">
    <w:panose1 w:val="00000700000000000000"/>
    <w:charset w:val="4D"/>
    <w:family w:val="auto"/>
    <w:pitch w:val="variable"/>
    <w:sig w:usb0="800000FF" w:usb1="5000204A" w:usb2="00000000" w:usb3="00000000" w:csb0="00000111" w:csb1="00000000"/>
  </w:font>
  <w:font w:name="Charmonman">
    <w:panose1 w:val="00000500000000000000"/>
    <w:charset w:val="DE"/>
    <w:family w:val="auto"/>
    <w:pitch w:val="variable"/>
    <w:sig w:usb0="21000007" w:usb1="00000001" w:usb2="00000000" w:usb3="00000000" w:csb0="00010193"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245F" w14:textId="77777777" w:rsidR="007B604D" w:rsidRDefault="007B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A400DD">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A400DD">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7AE5" w14:textId="77777777" w:rsidR="007B604D" w:rsidRDefault="007B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6A25" w14:textId="77777777" w:rsidR="002F03F8" w:rsidRDefault="002F03F8" w:rsidP="00FA78CA">
      <w:pPr>
        <w:spacing w:line="240" w:lineRule="auto"/>
      </w:pPr>
      <w:r>
        <w:separator/>
      </w:r>
    </w:p>
  </w:footnote>
  <w:footnote w:type="continuationSeparator" w:id="0">
    <w:p w14:paraId="52119792" w14:textId="77777777" w:rsidR="002F03F8" w:rsidRDefault="002F03F8" w:rsidP="00FA78CA">
      <w:pPr>
        <w:spacing w:line="240" w:lineRule="auto"/>
      </w:pPr>
      <w:r>
        <w:continuationSeparator/>
      </w:r>
    </w:p>
  </w:footnote>
  <w:footnote w:type="continuationNotice" w:id="1">
    <w:p w14:paraId="32DB141C" w14:textId="77777777" w:rsidR="002F03F8" w:rsidRDefault="002F03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D74" w14:textId="77777777" w:rsidR="007B604D" w:rsidRDefault="007B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C18FA5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B604D">
      <w:rPr>
        <w:color w:val="4F6228"/>
      </w:rPr>
      <w:t>23-24-097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7B604D">
      <w:rPr>
        <w:color w:val="4F6228"/>
      </w:rPr>
      <w:t>3/29/2024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5336" w14:textId="77777777" w:rsidR="007B604D" w:rsidRDefault="007B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43635313">
    <w:abstractNumId w:val="12"/>
  </w:num>
  <w:num w:numId="2" w16cid:durableId="390544999">
    <w:abstractNumId w:val="4"/>
  </w:num>
  <w:num w:numId="3" w16cid:durableId="1976830165">
    <w:abstractNumId w:val="10"/>
  </w:num>
  <w:num w:numId="4" w16cid:durableId="872617844">
    <w:abstractNumId w:val="2"/>
  </w:num>
  <w:num w:numId="5" w16cid:durableId="857160323">
    <w:abstractNumId w:val="6"/>
  </w:num>
  <w:num w:numId="6" w16cid:durableId="1916159771">
    <w:abstractNumId w:val="14"/>
  </w:num>
  <w:num w:numId="7" w16cid:durableId="925261702">
    <w:abstractNumId w:val="3"/>
  </w:num>
  <w:num w:numId="8" w16cid:durableId="1041323419">
    <w:abstractNumId w:val="9"/>
  </w:num>
  <w:num w:numId="9" w16cid:durableId="510805156">
    <w:abstractNumId w:val="11"/>
  </w:num>
  <w:num w:numId="10" w16cid:durableId="941960913">
    <w:abstractNumId w:val="5"/>
  </w:num>
  <w:num w:numId="11" w16cid:durableId="1554736648">
    <w:abstractNumId w:val="15"/>
  </w:num>
  <w:num w:numId="12" w16cid:durableId="1140998649">
    <w:abstractNumId w:val="8"/>
  </w:num>
  <w:num w:numId="13" w16cid:durableId="1244024748">
    <w:abstractNumId w:val="0"/>
  </w:num>
  <w:num w:numId="14" w16cid:durableId="1647083123">
    <w:abstractNumId w:val="7"/>
  </w:num>
  <w:num w:numId="15" w16cid:durableId="562062829">
    <w:abstractNumId w:val="13"/>
  </w:num>
  <w:num w:numId="16" w16cid:durableId="169746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4584"/>
    <w:rsid w:val="000870B7"/>
    <w:rsid w:val="000922DA"/>
    <w:rsid w:val="000A36CD"/>
    <w:rsid w:val="000B06D5"/>
    <w:rsid w:val="000B22FA"/>
    <w:rsid w:val="000B3104"/>
    <w:rsid w:val="000C64FD"/>
    <w:rsid w:val="000D1497"/>
    <w:rsid w:val="000D21F2"/>
    <w:rsid w:val="000E2CBA"/>
    <w:rsid w:val="000E3CED"/>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52BC"/>
    <w:rsid w:val="001D6E18"/>
    <w:rsid w:val="001E6A04"/>
    <w:rsid w:val="001E76D7"/>
    <w:rsid w:val="0020058E"/>
    <w:rsid w:val="00203C2D"/>
    <w:rsid w:val="00213608"/>
    <w:rsid w:val="00215C14"/>
    <w:rsid w:val="002219AE"/>
    <w:rsid w:val="00237355"/>
    <w:rsid w:val="00241866"/>
    <w:rsid w:val="002578DB"/>
    <w:rsid w:val="00263D78"/>
    <w:rsid w:val="0026461B"/>
    <w:rsid w:val="00266820"/>
    <w:rsid w:val="0027634D"/>
    <w:rsid w:val="00276C0F"/>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03F8"/>
    <w:rsid w:val="002F2B45"/>
    <w:rsid w:val="002F36B8"/>
    <w:rsid w:val="002F4C23"/>
    <w:rsid w:val="0030326F"/>
    <w:rsid w:val="003056A7"/>
    <w:rsid w:val="00310D95"/>
    <w:rsid w:val="0031195A"/>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A60"/>
    <w:rsid w:val="00463B57"/>
    <w:rsid w:val="004658A0"/>
    <w:rsid w:val="004779B4"/>
    <w:rsid w:val="00480FAA"/>
    <w:rsid w:val="00481FFF"/>
    <w:rsid w:val="00485B0F"/>
    <w:rsid w:val="004A4017"/>
    <w:rsid w:val="004B4821"/>
    <w:rsid w:val="004C062F"/>
    <w:rsid w:val="004C7CB9"/>
    <w:rsid w:val="004D5E71"/>
    <w:rsid w:val="004E57C5"/>
    <w:rsid w:val="004E79A5"/>
    <w:rsid w:val="004E79B9"/>
    <w:rsid w:val="004F2D1F"/>
    <w:rsid w:val="00514E2C"/>
    <w:rsid w:val="00517DB2"/>
    <w:rsid w:val="00526851"/>
    <w:rsid w:val="005275F1"/>
    <w:rsid w:val="005340E0"/>
    <w:rsid w:val="00541F11"/>
    <w:rsid w:val="00543366"/>
    <w:rsid w:val="005473BC"/>
    <w:rsid w:val="00552DAC"/>
    <w:rsid w:val="00565EC0"/>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0788"/>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0CD8"/>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4E3"/>
    <w:rsid w:val="007445F4"/>
    <w:rsid w:val="00753AF1"/>
    <w:rsid w:val="007554DE"/>
    <w:rsid w:val="00760EA6"/>
    <w:rsid w:val="00766256"/>
    <w:rsid w:val="00776415"/>
    <w:rsid w:val="00795D54"/>
    <w:rsid w:val="00796AF7"/>
    <w:rsid w:val="007970C3"/>
    <w:rsid w:val="007A5702"/>
    <w:rsid w:val="007A7F51"/>
    <w:rsid w:val="007B10BE"/>
    <w:rsid w:val="007B119E"/>
    <w:rsid w:val="007B4E79"/>
    <w:rsid w:val="007B604D"/>
    <w:rsid w:val="007C296B"/>
    <w:rsid w:val="007C6FD6"/>
    <w:rsid w:val="007D000C"/>
    <w:rsid w:val="007D716B"/>
    <w:rsid w:val="007F4255"/>
    <w:rsid w:val="00800EC8"/>
    <w:rsid w:val="00806214"/>
    <w:rsid w:val="008122C6"/>
    <w:rsid w:val="008200F2"/>
    <w:rsid w:val="008263CA"/>
    <w:rsid w:val="00832A35"/>
    <w:rsid w:val="00836281"/>
    <w:rsid w:val="00837253"/>
    <w:rsid w:val="0084200B"/>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3ECC"/>
    <w:rsid w:val="008C02B9"/>
    <w:rsid w:val="008D52B7"/>
    <w:rsid w:val="008E07D4"/>
    <w:rsid w:val="008E0FCD"/>
    <w:rsid w:val="008E3EFA"/>
    <w:rsid w:val="008F175C"/>
    <w:rsid w:val="00905E67"/>
    <w:rsid w:val="00913143"/>
    <w:rsid w:val="00922B13"/>
    <w:rsid w:val="009318B6"/>
    <w:rsid w:val="00934718"/>
    <w:rsid w:val="00934884"/>
    <w:rsid w:val="00936421"/>
    <w:rsid w:val="00941342"/>
    <w:rsid w:val="009458D2"/>
    <w:rsid w:val="00946B20"/>
    <w:rsid w:val="009504FE"/>
    <w:rsid w:val="00962F4D"/>
    <w:rsid w:val="0098046D"/>
    <w:rsid w:val="00984B36"/>
    <w:rsid w:val="009955A8"/>
    <w:rsid w:val="009A4E6F"/>
    <w:rsid w:val="009A58C1"/>
    <w:rsid w:val="009A6DB7"/>
    <w:rsid w:val="009B4B02"/>
    <w:rsid w:val="009C1440"/>
    <w:rsid w:val="009D1896"/>
    <w:rsid w:val="009F029C"/>
    <w:rsid w:val="009F2F3E"/>
    <w:rsid w:val="009F6D67"/>
    <w:rsid w:val="00A01611"/>
    <w:rsid w:val="00A0302E"/>
    <w:rsid w:val="00A04A92"/>
    <w:rsid w:val="00A05A66"/>
    <w:rsid w:val="00A06E22"/>
    <w:rsid w:val="00A11DCD"/>
    <w:rsid w:val="00A204D7"/>
    <w:rsid w:val="00A27FC4"/>
    <w:rsid w:val="00A32214"/>
    <w:rsid w:val="00A34BE8"/>
    <w:rsid w:val="00A34E75"/>
    <w:rsid w:val="00A400DD"/>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0126"/>
    <w:rsid w:val="00C22CEE"/>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82023"/>
    <w:rsid w:val="00D8321D"/>
    <w:rsid w:val="00D91843"/>
    <w:rsid w:val="00D954B0"/>
    <w:rsid w:val="00D968DA"/>
    <w:rsid w:val="00D96C1E"/>
    <w:rsid w:val="00DA1CC6"/>
    <w:rsid w:val="00DA6175"/>
    <w:rsid w:val="00DA73A0"/>
    <w:rsid w:val="00DB23D4"/>
    <w:rsid w:val="00DB38F6"/>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549EE"/>
    <w:rsid w:val="00E60627"/>
    <w:rsid w:val="00E641DE"/>
    <w:rsid w:val="00E74A47"/>
    <w:rsid w:val="00E90E03"/>
    <w:rsid w:val="00E95018"/>
    <w:rsid w:val="00EB33FD"/>
    <w:rsid w:val="00EC194E"/>
    <w:rsid w:val="00EC38F4"/>
    <w:rsid w:val="00EC63A4"/>
    <w:rsid w:val="00EC7B24"/>
    <w:rsid w:val="00ED0D58"/>
    <w:rsid w:val="00ED0E3D"/>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057E"/>
    <w:rsid w:val="00FA3E6A"/>
    <w:rsid w:val="00FA6359"/>
    <w:rsid w:val="00FA6998"/>
    <w:rsid w:val="00FA769F"/>
    <w:rsid w:val="00FA78CA"/>
    <w:rsid w:val="00FB1042"/>
    <w:rsid w:val="00FD4F29"/>
    <w:rsid w:val="00FE6A1D"/>
    <w:rsid w:val="00FF2CD4"/>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501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ab316847-b88f-4d50-946b-cd56bb7d6cd7" xsi:nil="true"/>
    <Is_Collaboration_Space_Locked xmlns="ab316847-b88f-4d50-946b-cd56bb7d6cd7" xsi:nil="true"/>
    <Invited_Students xmlns="ab316847-b88f-4d50-946b-cd56bb7d6cd7" xsi:nil="true"/>
    <Distribution_Groups xmlns="ab316847-b88f-4d50-946b-cd56bb7d6cd7" xsi:nil="true"/>
    <Math_Settings xmlns="ab316847-b88f-4d50-946b-cd56bb7d6cd7" xsi:nil="true"/>
    <Teams_Channel_Section_Location xmlns="ab316847-b88f-4d50-946b-cd56bb7d6cd7" xsi:nil="true"/>
    <TeamsChannelId xmlns="ab316847-b88f-4d50-946b-cd56bb7d6cd7" xsi:nil="true"/>
    <FolderType xmlns="ab316847-b88f-4d50-946b-cd56bb7d6cd7" xsi:nil="true"/>
    <Owner xmlns="ab316847-b88f-4d50-946b-cd56bb7d6cd7">
      <UserInfo>
        <DisplayName/>
        <AccountId xsi:nil="true"/>
        <AccountType/>
      </UserInfo>
    </Owner>
    <Has_Teacher_Only_SectionGroup xmlns="ab316847-b88f-4d50-946b-cd56bb7d6cd7" xsi:nil="true"/>
    <Invited_Teachers xmlns="ab316847-b88f-4d50-946b-cd56bb7d6cd7" xsi:nil="true"/>
    <NotebookType xmlns="ab316847-b88f-4d50-946b-cd56bb7d6cd7" xsi:nil="true"/>
    <CultureName xmlns="ab316847-b88f-4d50-946b-cd56bb7d6cd7" xsi:nil="true"/>
    <AppVersion xmlns="ab316847-b88f-4d50-946b-cd56bb7d6cd7" xsi:nil="true"/>
    <Students xmlns="ab316847-b88f-4d50-946b-cd56bb7d6cd7">
      <UserInfo>
        <DisplayName/>
        <AccountId xsi:nil="true"/>
        <AccountType/>
      </UserInfo>
    </Students>
    <Templates xmlns="ab316847-b88f-4d50-946b-cd56bb7d6cd7" xsi:nil="true"/>
    <Self_Registration_Enabled xmlns="ab316847-b88f-4d50-946b-cd56bb7d6cd7" xsi:nil="true"/>
    <_activity xmlns="ab316847-b88f-4d50-946b-cd56bb7d6cd7" xsi:nil="true"/>
    <LMS_Mappings xmlns="ab316847-b88f-4d50-946b-cd56bb7d6cd7" xsi:nil="true"/>
    <IsNotebookLocked xmlns="ab316847-b88f-4d50-946b-cd56bb7d6cd7" xsi:nil="true"/>
    <Teachers xmlns="ab316847-b88f-4d50-946b-cd56bb7d6cd7">
      <UserInfo>
        <DisplayName/>
        <AccountId xsi:nil="true"/>
        <AccountType/>
      </UserInfo>
    </Teachers>
    <Student_Groups xmlns="ab316847-b88f-4d50-946b-cd56bb7d6cd7">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38" ma:contentTypeDescription="Create a new document." ma:contentTypeScope="" ma:versionID="f2ac3d7b1b34744514add6500ed60414">
  <xsd:schema xmlns:xsd="http://www.w3.org/2001/XMLSchema" xmlns:xs="http://www.w3.org/2001/XMLSchema" xmlns:p="http://schemas.microsoft.com/office/2006/metadata/properties" xmlns:ns3="cbc7aadf-24f9-4f2f-9a88-29a7747c6a49" xmlns:ns4="ab316847-b88f-4d50-946b-cd56bb7d6cd7" targetNamespace="http://schemas.microsoft.com/office/2006/metadata/properties" ma:root="true" ma:fieldsID="9bf541a1a9c1d93239346a5bb9c96ad5" ns3:_="" ns4:_="">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49140-F791-49C8-9ADF-30916CD67ADD}">
  <ds:schemaRefs>
    <ds:schemaRef ds:uri="http://schemas.microsoft.com/sharepoint/v3/contenttype/forms"/>
  </ds:schemaRefs>
</ds:datastoreItem>
</file>

<file path=customXml/itemProps2.xml><?xml version="1.0" encoding="utf-8"?>
<ds:datastoreItem xmlns:ds="http://schemas.openxmlformats.org/officeDocument/2006/customXml" ds:itemID="{563E3F0B-D659-4E99-899C-D6800F700BBE}">
  <ds:schemaRefs>
    <ds:schemaRef ds:uri="http://schemas.microsoft.com/office/2006/metadata/properties"/>
    <ds:schemaRef ds:uri="http://schemas.microsoft.com/office/infopath/2007/PartnerControls"/>
    <ds:schemaRef ds:uri="ab316847-b88f-4d50-946b-cd56bb7d6cd7"/>
  </ds:schemaRefs>
</ds:datastoreItem>
</file>

<file path=customXml/itemProps3.xml><?xml version="1.0" encoding="utf-8"?>
<ds:datastoreItem xmlns:ds="http://schemas.openxmlformats.org/officeDocument/2006/customXml" ds:itemID="{845C2C38-21D8-490C-A7C1-8C87F28B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3664</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24503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12</cp:revision>
  <cp:lastPrinted>2015-10-02T15:20:00Z</cp:lastPrinted>
  <dcterms:created xsi:type="dcterms:W3CDTF">2024-03-26T21:15:00Z</dcterms:created>
  <dcterms:modified xsi:type="dcterms:W3CDTF">2024-04-03T23:13:00Z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0x0101000F7037D2F7B2B5459CF44464FB3890B3</vt:lpwstr>
  </property>
</Properties>
</file>