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315767F5" w:rsidR="00F64260" w:rsidRPr="00C710E0" w:rsidRDefault="002B24F6" w:rsidP="00DF4FCD">
      <w:pPr>
        <w:pStyle w:val="Heading1"/>
      </w:pPr>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br/>
        <w:t>UNDERGRADUATE CURRICULUM COMMITTEE (UCC)</w:t>
      </w:r>
      <w:r>
        <w:br/>
      </w:r>
      <w:r w:rsidR="00F64260">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10780" w:type="dxa"/>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ook w:val="00A0" w:firstRow="1" w:lastRow="0" w:firstColumn="1" w:lastColumn="0" w:noHBand="0" w:noVBand="0"/>
      </w:tblPr>
      <w:tblGrid>
        <w:gridCol w:w="2333"/>
        <w:gridCol w:w="2501"/>
        <w:gridCol w:w="2609"/>
        <w:gridCol w:w="351"/>
        <w:gridCol w:w="2641"/>
        <w:gridCol w:w="345"/>
      </w:tblGrid>
      <w:tr w:rsidR="00345149" w:rsidRPr="00C710E0" w14:paraId="11EC5F63" w14:textId="77777777" w:rsidTr="261501D1">
        <w:trPr>
          <w:cantSplit/>
        </w:trPr>
        <w:tc>
          <w:tcPr>
            <w:tcW w:w="2333" w:type="dxa"/>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8102" w:type="dxa"/>
            <w:gridSpan w:val="4"/>
          </w:tcPr>
          <w:p w14:paraId="3DD8DB7A" w14:textId="058C97CC" w:rsidR="002C7471" w:rsidRPr="008E1991" w:rsidRDefault="00AC1F79" w:rsidP="008E1991">
            <w:pPr>
              <w:pStyle w:val="Heading5"/>
              <w:rPr>
                <w:b/>
              </w:rPr>
            </w:pPr>
            <w:bookmarkStart w:id="0" w:name="Proposal"/>
            <w:bookmarkEnd w:id="0"/>
            <w:r>
              <w:rPr>
                <w:b/>
              </w:rPr>
              <w:t xml:space="preserve">BS in </w:t>
            </w:r>
            <w:r w:rsidR="00FA5713">
              <w:rPr>
                <w:b/>
              </w:rPr>
              <w:t>Medical Imaging</w:t>
            </w:r>
            <w:r w:rsidR="002C7471">
              <w:rPr>
                <w:b/>
              </w:rPr>
              <w:t>:</w:t>
            </w:r>
            <w:r w:rsidR="00FA5713">
              <w:rPr>
                <w:b/>
              </w:rPr>
              <w:t xml:space="preserve"> </w:t>
            </w:r>
            <w:r w:rsidR="003C7BF1">
              <w:rPr>
                <w:b/>
              </w:rPr>
              <w:t xml:space="preserve">certified RT Computer tomography; </w:t>
            </w:r>
            <w:r w:rsidR="002C7471">
              <w:rPr>
                <w:b/>
              </w:rPr>
              <w:t>Certified RT Vascular Radiography; Certified Medical Imager Management; DIAGnostic medical sonography; Magnetic Resonance imagingNuclear Medicine TECHnology; and Radiography</w:t>
            </w:r>
          </w:p>
        </w:tc>
        <w:tc>
          <w:tcPr>
            <w:tcW w:w="345" w:type="dxa"/>
            <w:vMerge w:val="restart"/>
          </w:tcPr>
          <w:p w14:paraId="2466AC4A" w14:textId="1FF377C0" w:rsidR="008628B1" w:rsidRPr="00C710E0" w:rsidRDefault="008628B1" w:rsidP="00345149">
            <w:pPr>
              <w:spacing w:line="240" w:lineRule="auto"/>
              <w:rPr>
                <w:b/>
              </w:rPr>
            </w:pPr>
            <w:bookmarkStart w:id="1" w:name="_MON_1418820125"/>
            <w:bookmarkStart w:id="2" w:name="affecred"/>
            <w:bookmarkEnd w:id="1"/>
            <w:bookmarkEnd w:id="2"/>
          </w:p>
        </w:tc>
      </w:tr>
      <w:tr w:rsidR="00345149" w:rsidRPr="00C710E0" w14:paraId="11E1C10F" w14:textId="77777777" w:rsidTr="261501D1">
        <w:trPr>
          <w:cantSplit/>
        </w:trPr>
        <w:tc>
          <w:tcPr>
            <w:tcW w:w="2333" w:type="dxa"/>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8102" w:type="dxa"/>
            <w:gridSpan w:val="4"/>
          </w:tcPr>
          <w:p w14:paraId="02CBDE98" w14:textId="77777777" w:rsidR="00F64260" w:rsidRPr="00C710E0" w:rsidRDefault="00F64260" w:rsidP="00B862BF">
            <w:pPr>
              <w:pStyle w:val="Heading5"/>
              <w:rPr>
                <w:b/>
              </w:rPr>
            </w:pPr>
            <w:bookmarkStart w:id="3" w:name="Ifapplicable"/>
            <w:bookmarkEnd w:id="3"/>
          </w:p>
        </w:tc>
        <w:tc>
          <w:tcPr>
            <w:tcW w:w="345" w:type="dxa"/>
            <w:vMerge/>
          </w:tcPr>
          <w:p w14:paraId="62271F1F" w14:textId="77777777" w:rsidR="00F64260" w:rsidRPr="00C710E0" w:rsidRDefault="00F64260" w:rsidP="008B1F84">
            <w:pPr>
              <w:rPr>
                <w:b/>
              </w:rPr>
            </w:pPr>
          </w:p>
        </w:tc>
      </w:tr>
      <w:tr w:rsidR="005E2D3D" w:rsidRPr="00C710E0" w14:paraId="224A05DA" w14:textId="77777777" w:rsidTr="261501D1">
        <w:trPr>
          <w:cantSplit/>
        </w:trPr>
        <w:tc>
          <w:tcPr>
            <w:tcW w:w="2333" w:type="dxa"/>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8102" w:type="dxa"/>
            <w:gridSpan w:val="4"/>
          </w:tcPr>
          <w:p w14:paraId="0E70A62B" w14:textId="08FE8757" w:rsidR="005E2D3D" w:rsidRPr="00C710E0" w:rsidRDefault="005E2D3D" w:rsidP="000E4E94">
            <w:pPr>
              <w:rPr>
                <w:b/>
              </w:rPr>
            </w:pPr>
            <w:r w:rsidRPr="00C710E0">
              <w:rPr>
                <w:b/>
              </w:rPr>
              <w:t xml:space="preserve">Faculty of Arts and </w:t>
            </w:r>
            <w:r w:rsidR="00AC1F79">
              <w:rPr>
                <w:b/>
              </w:rPr>
              <w:t>Sciences</w:t>
            </w:r>
          </w:p>
        </w:tc>
        <w:tc>
          <w:tcPr>
            <w:tcW w:w="345" w:type="dxa"/>
          </w:tcPr>
          <w:p w14:paraId="12A36AEF" w14:textId="77777777" w:rsidR="005E2D3D" w:rsidRPr="00C710E0" w:rsidRDefault="005E2D3D" w:rsidP="000E4E94">
            <w:pPr>
              <w:rPr>
                <w:b/>
              </w:rPr>
            </w:pPr>
          </w:p>
        </w:tc>
      </w:tr>
      <w:tr w:rsidR="00345149" w:rsidRPr="00C710E0" w14:paraId="3ADE5CAB" w14:textId="77777777" w:rsidTr="261501D1">
        <w:trPr>
          <w:cantSplit/>
        </w:trPr>
        <w:tc>
          <w:tcPr>
            <w:tcW w:w="2333" w:type="dxa"/>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8102" w:type="dxa"/>
            <w:gridSpan w:val="4"/>
          </w:tcPr>
          <w:p w14:paraId="5B61D31D" w14:textId="279AC84F" w:rsidR="00F64260" w:rsidRPr="00C710E0" w:rsidRDefault="00F64260" w:rsidP="00FA78CA">
            <w:pPr>
              <w:rPr>
                <w:b/>
              </w:rPr>
            </w:pPr>
            <w:bookmarkStart w:id="4" w:name="deletion"/>
            <w:bookmarkEnd w:id="4"/>
          </w:p>
          <w:p w14:paraId="52ECEFB4" w14:textId="2F916409" w:rsidR="00F64260" w:rsidRPr="00C710E0" w:rsidRDefault="00F64260" w:rsidP="000A36CD">
            <w:pPr>
              <w:rPr>
                <w:b/>
              </w:rPr>
            </w:pPr>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5" w:name="revision"/>
            <w:bookmarkEnd w:id="5"/>
          </w:p>
        </w:tc>
        <w:tc>
          <w:tcPr>
            <w:tcW w:w="345" w:type="dxa"/>
          </w:tcPr>
          <w:p w14:paraId="66B4A301" w14:textId="77777777" w:rsidR="00F64260" w:rsidRPr="00C710E0" w:rsidRDefault="00F64260" w:rsidP="008B1F84">
            <w:pPr>
              <w:rPr>
                <w:b/>
              </w:rPr>
            </w:pPr>
          </w:p>
        </w:tc>
      </w:tr>
      <w:tr w:rsidR="00F64260" w:rsidRPr="00C710E0" w14:paraId="1CF85742" w14:textId="77777777" w:rsidTr="261501D1">
        <w:trPr>
          <w:cantSplit/>
        </w:trPr>
        <w:tc>
          <w:tcPr>
            <w:tcW w:w="2333" w:type="dxa"/>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2501" w:type="dxa"/>
          </w:tcPr>
          <w:p w14:paraId="32621A09" w14:textId="194CFA26" w:rsidR="00F64260" w:rsidRPr="00C710E0" w:rsidRDefault="00AC1F79" w:rsidP="00B862BF">
            <w:pPr>
              <w:rPr>
                <w:b/>
              </w:rPr>
            </w:pPr>
            <w:bookmarkStart w:id="6" w:name="Originator"/>
            <w:bookmarkEnd w:id="6"/>
            <w:r>
              <w:rPr>
                <w:b/>
              </w:rPr>
              <w:t>Eric Hall</w:t>
            </w:r>
          </w:p>
        </w:tc>
        <w:tc>
          <w:tcPr>
            <w:tcW w:w="2609" w:type="dxa"/>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3337" w:type="dxa"/>
            <w:gridSpan w:val="3"/>
          </w:tcPr>
          <w:p w14:paraId="6A9CD084" w14:textId="5E18694B" w:rsidR="00F64260" w:rsidRPr="00C710E0" w:rsidRDefault="00AC1F79" w:rsidP="00B862BF">
            <w:pPr>
              <w:rPr>
                <w:b/>
              </w:rPr>
            </w:pPr>
            <w:bookmarkStart w:id="7" w:name="home_dept"/>
            <w:bookmarkEnd w:id="7"/>
            <w:r>
              <w:rPr>
                <w:b/>
              </w:rPr>
              <w:t>Biology/Health Sciences</w:t>
            </w:r>
          </w:p>
        </w:tc>
      </w:tr>
      <w:tr w:rsidR="00F64260" w:rsidRPr="00C710E0" w14:paraId="2EB2F82D" w14:textId="77777777" w:rsidTr="261501D1">
        <w:tc>
          <w:tcPr>
            <w:tcW w:w="2333" w:type="dxa"/>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8447" w:type="dxa"/>
            <w:gridSpan w:val="5"/>
          </w:tcPr>
          <w:p w14:paraId="4D4A7206" w14:textId="7F21F66F" w:rsidR="00F64260" w:rsidRDefault="00F64260">
            <w:pPr>
              <w:spacing w:line="240" w:lineRule="auto"/>
              <w:rPr>
                <w:b/>
              </w:rPr>
            </w:pPr>
            <w:bookmarkStart w:id="8" w:name="Rationale"/>
            <w:bookmarkEnd w:id="8"/>
          </w:p>
          <w:p w14:paraId="40AA56A3" w14:textId="71189367" w:rsidR="00AC1F79" w:rsidRDefault="00AC1F79" w:rsidP="261501D1">
            <w:pPr>
              <w:spacing w:line="240" w:lineRule="auto"/>
              <w:rPr>
                <w:b/>
                <w:bCs/>
              </w:rPr>
            </w:pPr>
            <w:r w:rsidRPr="261501D1">
              <w:rPr>
                <w:b/>
                <w:bCs/>
              </w:rPr>
              <w:t>With the creation of new Anatomy and Physiology I and II courses without a prerequisite, we are proposing to revise the</w:t>
            </w:r>
            <w:r w:rsidR="70092AA7" w:rsidRPr="261501D1">
              <w:rPr>
                <w:b/>
                <w:bCs/>
              </w:rPr>
              <w:t xml:space="preserve"> medical imaging major (</w:t>
            </w:r>
            <w:r w:rsidR="002C7471">
              <w:rPr>
                <w:b/>
                <w:bCs/>
              </w:rPr>
              <w:t xml:space="preserve">for </w:t>
            </w:r>
            <w:r w:rsidR="70092AA7" w:rsidRPr="261501D1">
              <w:rPr>
                <w:b/>
                <w:bCs/>
              </w:rPr>
              <w:t>all concentrations</w:t>
            </w:r>
            <w:r w:rsidR="002C7471">
              <w:rPr>
                <w:b/>
                <w:bCs/>
              </w:rPr>
              <w:t xml:space="preserve"> listed above that use these courses as cognates</w:t>
            </w:r>
            <w:r w:rsidR="70092AA7" w:rsidRPr="261501D1">
              <w:rPr>
                <w:b/>
                <w:bCs/>
              </w:rPr>
              <w:t>)</w:t>
            </w:r>
            <w:r w:rsidR="003C7BF1">
              <w:rPr>
                <w:b/>
                <w:bCs/>
              </w:rPr>
              <w:t xml:space="preserve">, as well as </w:t>
            </w:r>
            <w:r w:rsidR="003C7BF1">
              <w:rPr>
                <w:b/>
              </w:rPr>
              <w:t xml:space="preserve">add the option of MATH 240 </w:t>
            </w:r>
            <w:r w:rsidR="008E1991">
              <w:rPr>
                <w:b/>
              </w:rPr>
              <w:t xml:space="preserve">Statistical Methods I </w:t>
            </w:r>
            <w:r w:rsidR="003C7BF1">
              <w:rPr>
                <w:b/>
              </w:rPr>
              <w:t>as the math cognate</w:t>
            </w:r>
            <w:r w:rsidR="008E1991">
              <w:rPr>
                <w:b/>
              </w:rPr>
              <w:t xml:space="preserve"> on those that currently use just MATH 209 Precalculus Mathematics</w:t>
            </w:r>
            <w:r w:rsidR="70092AA7" w:rsidRPr="261501D1">
              <w:rPr>
                <w:b/>
                <w:bCs/>
              </w:rPr>
              <w:t>.</w:t>
            </w:r>
          </w:p>
          <w:p w14:paraId="7FC59FCE" w14:textId="5B90A482" w:rsidR="00AC1F79" w:rsidRDefault="00AC1F79">
            <w:pPr>
              <w:spacing w:line="240" w:lineRule="auto"/>
              <w:rPr>
                <w:b/>
              </w:rPr>
            </w:pPr>
          </w:p>
          <w:p w14:paraId="41EFFC68" w14:textId="5D40DA72" w:rsidR="00F64260" w:rsidRPr="00C710E0" w:rsidRDefault="002C7471" w:rsidP="003C7BF1">
            <w:pPr>
              <w:spacing w:line="240" w:lineRule="auto"/>
              <w:rPr>
                <w:b/>
              </w:rPr>
            </w:pPr>
            <w:r>
              <w:rPr>
                <w:b/>
              </w:rPr>
              <w:t xml:space="preserve">The </w:t>
            </w:r>
            <w:r w:rsidR="00AC1F79">
              <w:rPr>
                <w:b/>
              </w:rPr>
              <w:t xml:space="preserve">BIOL 108, 231 and 335 </w:t>
            </w:r>
            <w:r>
              <w:rPr>
                <w:b/>
              </w:rPr>
              <w:t>cognates will be</w:t>
            </w:r>
            <w:r w:rsidR="00AC1F79">
              <w:rPr>
                <w:b/>
              </w:rPr>
              <w:t xml:space="preserve"> </w:t>
            </w:r>
            <w:r w:rsidR="003C7BF1">
              <w:rPr>
                <w:b/>
              </w:rPr>
              <w:t>deleted</w:t>
            </w:r>
            <w:r w:rsidR="00AC1F79">
              <w:rPr>
                <w:b/>
              </w:rPr>
              <w:t xml:space="preserve"> as a program requirement and BIOL 201, 202, 203 and 204 will replace them.</w:t>
            </w:r>
            <w:r w:rsidR="00F01EED">
              <w:rPr>
                <w:b/>
              </w:rPr>
              <w:t xml:space="preserve">  </w:t>
            </w:r>
            <w:r w:rsidR="00C433EA">
              <w:rPr>
                <w:b/>
              </w:rPr>
              <w:t xml:space="preserve">Total credit requirements </w:t>
            </w:r>
            <w:r>
              <w:rPr>
                <w:b/>
              </w:rPr>
              <w:t>for all programs</w:t>
            </w:r>
            <w:r w:rsidR="003C7BF1">
              <w:rPr>
                <w:b/>
              </w:rPr>
              <w:t>, except Computer Tomography that does not have the BIOL cognates,</w:t>
            </w:r>
            <w:r>
              <w:rPr>
                <w:b/>
              </w:rPr>
              <w:t xml:space="preserve"> will also be </w:t>
            </w:r>
            <w:r w:rsidR="00C433EA">
              <w:rPr>
                <w:b/>
              </w:rPr>
              <w:t>reduced by 4</w:t>
            </w:r>
            <w:r>
              <w:rPr>
                <w:b/>
              </w:rPr>
              <w:t xml:space="preserve"> credits.</w:t>
            </w:r>
          </w:p>
        </w:tc>
      </w:tr>
      <w:tr w:rsidR="00517DB2" w:rsidRPr="00C710E0" w14:paraId="376213DA" w14:textId="77777777" w:rsidTr="261501D1">
        <w:tc>
          <w:tcPr>
            <w:tcW w:w="2333" w:type="dxa"/>
            <w:vAlign w:val="center"/>
          </w:tcPr>
          <w:p w14:paraId="54238C0D" w14:textId="393762E6" w:rsidR="002C7471" w:rsidRPr="00C710E0" w:rsidRDefault="0071712E" w:rsidP="002C7471">
            <w:pPr>
              <w:rPr>
                <w:rStyle w:val="Hyperlink"/>
                <w:sz w:val="20"/>
                <w:szCs w:val="20"/>
              </w:rPr>
            </w:pPr>
            <w:r>
              <w:rPr>
                <w:sz w:val="20"/>
                <w:szCs w:val="20"/>
              </w:rPr>
              <w:t>A</w:t>
            </w:r>
            <w:r w:rsidR="002C7471" w:rsidRPr="00C710E0">
              <w:rPr>
                <w:sz w:val="20"/>
                <w:szCs w:val="20"/>
              </w:rPr>
              <w:t xml:space="preserve">.5. </w:t>
            </w:r>
            <w:hyperlink w:anchor="student_impact" w:tooltip="Consider positive as well as negative, but if some negatives, what is the plan to mitigate these? How many students, from which programs will be affected? Will they pay more, or stay in school longer?" w:history="1">
              <w:r w:rsidR="002C7471" w:rsidRPr="00C710E0">
                <w:rPr>
                  <w:rStyle w:val="Hyperlink"/>
                  <w:sz w:val="20"/>
                  <w:szCs w:val="20"/>
                </w:rPr>
                <w:t>Student impact</w:t>
              </w:r>
            </w:hyperlink>
          </w:p>
          <w:p w14:paraId="64288573" w14:textId="72C0B5D2" w:rsidR="00AE5302" w:rsidRPr="00C710E0" w:rsidRDefault="002C7471" w:rsidP="002C7471">
            <w:r w:rsidRPr="00C710E0">
              <w:rPr>
                <w:sz w:val="20"/>
                <w:szCs w:val="20"/>
              </w:rPr>
              <w:t>Must include to explain why this change is being made?</w:t>
            </w:r>
          </w:p>
        </w:tc>
        <w:tc>
          <w:tcPr>
            <w:tcW w:w="8447" w:type="dxa"/>
            <w:gridSpan w:val="5"/>
          </w:tcPr>
          <w:p w14:paraId="0194753B" w14:textId="461AE837" w:rsidR="00517DB2" w:rsidRPr="00C710E0" w:rsidRDefault="0071712E" w:rsidP="00517DB2">
            <w:pPr>
              <w:rPr>
                <w:b/>
              </w:rPr>
            </w:pPr>
            <w:bookmarkStart w:id="9" w:name="student_impact"/>
            <w:bookmarkEnd w:id="9"/>
            <w:r>
              <w:rPr>
                <w:b/>
              </w:rPr>
              <w:t>4</w:t>
            </w:r>
            <w:r w:rsidR="00AC1F79">
              <w:rPr>
                <w:b/>
              </w:rPr>
              <w:t xml:space="preserve"> fewer required credits in </w:t>
            </w:r>
            <w:r w:rsidR="003C7BF1">
              <w:rPr>
                <w:b/>
              </w:rPr>
              <w:t>most</w:t>
            </w:r>
            <w:r w:rsidR="00AC1F79">
              <w:rPr>
                <w:b/>
              </w:rPr>
              <w:t xml:space="preserve"> </w:t>
            </w:r>
            <w:r w:rsidR="003C7BF1">
              <w:rPr>
                <w:b/>
              </w:rPr>
              <w:t>concentrations</w:t>
            </w:r>
            <w:r w:rsidR="00AC1F79">
              <w:rPr>
                <w:b/>
              </w:rPr>
              <w:t xml:space="preserve"> and easier scheduling with the disarticulated lectures and labs.</w:t>
            </w:r>
          </w:p>
        </w:tc>
      </w:tr>
      <w:tr w:rsidR="00517DB2" w:rsidRPr="00C710E0" w14:paraId="7D9FD828" w14:textId="77777777" w:rsidTr="261501D1">
        <w:tc>
          <w:tcPr>
            <w:tcW w:w="2333" w:type="dxa"/>
            <w:vAlign w:val="center"/>
          </w:tcPr>
          <w:p w14:paraId="06D8C9D5" w14:textId="5E2700CE" w:rsidR="00517DB2" w:rsidRPr="00C710E0" w:rsidRDefault="002C7471" w:rsidP="008D52B7">
            <w:r w:rsidRPr="00C710E0">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p>
        </w:tc>
        <w:tc>
          <w:tcPr>
            <w:tcW w:w="8447" w:type="dxa"/>
            <w:gridSpan w:val="5"/>
          </w:tcPr>
          <w:p w14:paraId="45C3A50E" w14:textId="62C923C6" w:rsidR="00517DB2" w:rsidRPr="00C710E0" w:rsidRDefault="004B1573" w:rsidP="00517DB2">
            <w:pPr>
              <w:rPr>
                <w:b/>
              </w:rPr>
            </w:pPr>
            <w:bookmarkStart w:id="10" w:name="prog_impact"/>
            <w:bookmarkEnd w:id="10"/>
            <w:r>
              <w:rPr>
                <w:b/>
              </w:rPr>
              <w:t>MATH 240 may get more students.</w:t>
            </w:r>
          </w:p>
        </w:tc>
      </w:tr>
      <w:tr w:rsidR="008D52B7" w:rsidRPr="00C710E0" w14:paraId="45F9633F" w14:textId="77777777" w:rsidTr="261501D1">
        <w:trPr>
          <w:cantSplit/>
        </w:trPr>
        <w:tc>
          <w:tcPr>
            <w:tcW w:w="2333" w:type="dxa"/>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2501" w:type="dxa"/>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5946" w:type="dxa"/>
            <w:gridSpan w:val="4"/>
          </w:tcPr>
          <w:p w14:paraId="41C537C5" w14:textId="4CBC8120" w:rsidR="008D52B7" w:rsidRPr="00C710E0" w:rsidRDefault="00AC1F79" w:rsidP="008D52B7">
            <w:pPr>
              <w:rPr>
                <w:b/>
              </w:rPr>
            </w:pPr>
            <w:r>
              <w:rPr>
                <w:b/>
              </w:rPr>
              <w:t>We will need to hire additional adjuncts qualified to teach A&amp;P</w:t>
            </w:r>
          </w:p>
        </w:tc>
      </w:tr>
      <w:tr w:rsidR="008D52B7" w:rsidRPr="00C710E0" w14:paraId="636A3B25" w14:textId="77777777" w:rsidTr="261501D1">
        <w:trPr>
          <w:cantSplit/>
        </w:trPr>
        <w:tc>
          <w:tcPr>
            <w:tcW w:w="2333" w:type="dxa"/>
            <w:vMerge/>
            <w:vAlign w:val="center"/>
          </w:tcPr>
          <w:p w14:paraId="0B614A32" w14:textId="77777777" w:rsidR="008D52B7" w:rsidRPr="00C710E0" w:rsidRDefault="008D52B7" w:rsidP="008D52B7"/>
        </w:tc>
        <w:tc>
          <w:tcPr>
            <w:tcW w:w="2501" w:type="dxa"/>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5946" w:type="dxa"/>
            <w:gridSpan w:val="4"/>
          </w:tcPr>
          <w:p w14:paraId="6B92378E" w14:textId="25194E02" w:rsidR="008D52B7" w:rsidRPr="00C710E0" w:rsidRDefault="00AC1F79" w:rsidP="008D52B7">
            <w:pPr>
              <w:rPr>
                <w:b/>
              </w:rPr>
            </w:pPr>
            <w:r>
              <w:rPr>
                <w:b/>
              </w:rPr>
              <w:t>None</w:t>
            </w:r>
          </w:p>
        </w:tc>
      </w:tr>
      <w:tr w:rsidR="008D52B7" w:rsidRPr="00C710E0" w14:paraId="186A9C2E" w14:textId="77777777" w:rsidTr="261501D1">
        <w:trPr>
          <w:cantSplit/>
        </w:trPr>
        <w:tc>
          <w:tcPr>
            <w:tcW w:w="2333" w:type="dxa"/>
            <w:vMerge/>
            <w:vAlign w:val="center"/>
          </w:tcPr>
          <w:p w14:paraId="7D6BDE51" w14:textId="77777777" w:rsidR="008D52B7" w:rsidRPr="00C710E0" w:rsidRDefault="008D52B7" w:rsidP="008D52B7"/>
        </w:tc>
        <w:tc>
          <w:tcPr>
            <w:tcW w:w="2501" w:type="dxa"/>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5946" w:type="dxa"/>
            <w:gridSpan w:val="4"/>
          </w:tcPr>
          <w:p w14:paraId="64E8C61B" w14:textId="76AB97B7" w:rsidR="008D52B7" w:rsidRPr="00C710E0" w:rsidRDefault="236E876C" w:rsidP="60A52E68">
            <w:pPr>
              <w:rPr>
                <w:b/>
                <w:bCs/>
              </w:rPr>
            </w:pPr>
            <w:r w:rsidRPr="00C710E0">
              <w:rPr>
                <w:b/>
                <w:bCs/>
              </w:rPr>
              <w:t>___RIC Campus    ___NEC    ___Other</w:t>
            </w:r>
            <w:r w:rsidR="008C02B9" w:rsidRPr="00C710E0">
              <w:rPr>
                <w:b/>
                <w:bCs/>
              </w:rPr>
              <w:t xml:space="preserve">   __</w:t>
            </w:r>
            <w:r w:rsidR="002C7471">
              <w:rPr>
                <w:b/>
                <w:bCs/>
              </w:rPr>
              <w:t>X</w:t>
            </w:r>
            <w:r w:rsidR="008C02B9" w:rsidRPr="00C710E0">
              <w:rPr>
                <w:b/>
                <w:bCs/>
              </w:rPr>
              <w:t>_</w:t>
            </w:r>
            <w:proofErr w:type="gramStart"/>
            <w:r w:rsidR="008C02B9" w:rsidRPr="00C710E0">
              <w:rPr>
                <w:b/>
                <w:bCs/>
              </w:rPr>
              <w:t>_  None</w:t>
            </w:r>
            <w:proofErr w:type="gramEnd"/>
          </w:p>
          <w:p w14:paraId="02B0F5FD" w14:textId="7392B1CF" w:rsidR="008D52B7" w:rsidRPr="00C710E0" w:rsidRDefault="008D52B7" w:rsidP="60A52E68">
            <w:pPr>
              <w:rPr>
                <w:b/>
                <w:bCs/>
              </w:rPr>
            </w:pPr>
          </w:p>
          <w:p w14:paraId="6DCACEC0" w14:textId="0104051D" w:rsidR="008D52B7" w:rsidRPr="00C710E0" w:rsidRDefault="68780478" w:rsidP="00AC1F79">
            <w:pPr>
              <w:rPr>
                <w:b/>
                <w:bCs/>
              </w:rPr>
            </w:pPr>
            <w:r w:rsidRPr="00C710E0">
              <w:rPr>
                <w:b/>
                <w:bCs/>
              </w:rPr>
              <w:t>Projector</w:t>
            </w:r>
            <w:r w:rsidR="002C7471">
              <w:rPr>
                <w:b/>
                <w:bCs/>
              </w:rPr>
              <w:t>s already in classrooms.</w:t>
            </w:r>
            <w:r w:rsidRPr="00C710E0">
              <w:rPr>
                <w:b/>
                <w:bCs/>
              </w:rPr>
              <w:t xml:space="preserve"> </w:t>
            </w:r>
          </w:p>
        </w:tc>
      </w:tr>
      <w:tr w:rsidR="00A0302E" w:rsidRPr="00C710E0" w14:paraId="0183A436" w14:textId="77777777" w:rsidTr="261501D1">
        <w:trPr>
          <w:cantSplit/>
        </w:trPr>
        <w:tc>
          <w:tcPr>
            <w:tcW w:w="2333" w:type="dxa"/>
            <w:vMerge/>
            <w:vAlign w:val="center"/>
          </w:tcPr>
          <w:p w14:paraId="77ADAE9D" w14:textId="77777777" w:rsidR="00A0302E" w:rsidRPr="00C710E0" w:rsidRDefault="00A0302E" w:rsidP="008D52B7"/>
        </w:tc>
        <w:tc>
          <w:tcPr>
            <w:tcW w:w="2501" w:type="dxa"/>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5946" w:type="dxa"/>
            <w:gridSpan w:val="4"/>
          </w:tcPr>
          <w:p w14:paraId="2116C91C" w14:textId="570A9E16" w:rsidR="00A0302E" w:rsidRPr="00C710E0" w:rsidRDefault="00A0302E" w:rsidP="60A52E68">
            <w:pPr>
              <w:rPr>
                <w:b/>
                <w:bCs/>
              </w:rPr>
            </w:pPr>
          </w:p>
          <w:p w14:paraId="1F14EFC7" w14:textId="09678A43" w:rsidR="00A0302E" w:rsidRPr="00C710E0" w:rsidRDefault="00564F76" w:rsidP="60A52E68">
            <w:pPr>
              <w:rPr>
                <w:b/>
                <w:bCs/>
              </w:rPr>
            </w:pPr>
            <w:r>
              <w:rPr>
                <w:b/>
                <w:bCs/>
              </w:rPr>
              <w:t>n/a</w:t>
            </w:r>
          </w:p>
          <w:p w14:paraId="67B40DD5" w14:textId="7D4C2CDA" w:rsidR="00A0302E" w:rsidRPr="00C710E0" w:rsidRDefault="00A0302E" w:rsidP="60A52E68">
            <w:pPr>
              <w:rPr>
                <w:b/>
                <w:bCs/>
              </w:rPr>
            </w:pPr>
          </w:p>
        </w:tc>
      </w:tr>
      <w:tr w:rsidR="008D52B7" w:rsidRPr="00C710E0" w14:paraId="6717F369" w14:textId="77777777" w:rsidTr="261501D1">
        <w:trPr>
          <w:cantSplit/>
        </w:trPr>
        <w:tc>
          <w:tcPr>
            <w:tcW w:w="2333" w:type="dxa"/>
            <w:vMerge/>
            <w:vAlign w:val="center"/>
          </w:tcPr>
          <w:p w14:paraId="4CF65113" w14:textId="77777777" w:rsidR="008D52B7" w:rsidRPr="00C710E0" w:rsidRDefault="008D52B7" w:rsidP="008D52B7"/>
        </w:tc>
        <w:tc>
          <w:tcPr>
            <w:tcW w:w="2501" w:type="dxa"/>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5946" w:type="dxa"/>
            <w:gridSpan w:val="4"/>
          </w:tcPr>
          <w:p w14:paraId="7AA6ABC1" w14:textId="7DD626A7" w:rsidR="008D52B7" w:rsidRPr="00C710E0" w:rsidRDefault="0071712E" w:rsidP="008D52B7">
            <w:pPr>
              <w:rPr>
                <w:b/>
              </w:rPr>
            </w:pPr>
            <w:r>
              <w:rPr>
                <w:b/>
              </w:rPr>
              <w:t>None</w:t>
            </w:r>
          </w:p>
        </w:tc>
      </w:tr>
      <w:tr w:rsidR="00F64260" w:rsidRPr="00C710E0" w14:paraId="6C89A581" w14:textId="77777777" w:rsidTr="261501D1">
        <w:trPr>
          <w:cantSplit/>
        </w:trPr>
        <w:tc>
          <w:tcPr>
            <w:tcW w:w="2333" w:type="dxa"/>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2501" w:type="dxa"/>
          </w:tcPr>
          <w:p w14:paraId="2A1A78BF" w14:textId="30D94386" w:rsidR="00F64260" w:rsidRPr="00C710E0" w:rsidRDefault="00AC1F79" w:rsidP="00B862BF">
            <w:pPr>
              <w:rPr>
                <w:b/>
              </w:rPr>
            </w:pPr>
            <w:bookmarkStart w:id="11" w:name="date_submitted"/>
            <w:bookmarkEnd w:id="11"/>
            <w:r>
              <w:rPr>
                <w:b/>
              </w:rPr>
              <w:t>Fall 2024</w:t>
            </w:r>
          </w:p>
        </w:tc>
        <w:tc>
          <w:tcPr>
            <w:tcW w:w="2960" w:type="dxa"/>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2986" w:type="dxa"/>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261501D1">
        <w:trPr>
          <w:cantSplit/>
        </w:trPr>
        <w:tc>
          <w:tcPr>
            <w:tcW w:w="10780" w:type="dxa"/>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261501D1">
        <w:trPr>
          <w:cantSplit/>
        </w:trPr>
        <w:tc>
          <w:tcPr>
            <w:tcW w:w="10780" w:type="dxa"/>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261501D1">
        <w:trPr>
          <w:cantSplit/>
        </w:trPr>
        <w:tc>
          <w:tcPr>
            <w:tcW w:w="10780" w:type="dxa"/>
            <w:gridSpan w:val="6"/>
            <w:vAlign w:val="center"/>
          </w:tcPr>
          <w:p w14:paraId="157DE7C1" w14:textId="1A30868C" w:rsidR="00E500F9" w:rsidRPr="00AC1F79" w:rsidRDefault="00E500F9" w:rsidP="00AC1F79">
            <w:pPr>
              <w:pStyle w:val="ListParagraph"/>
              <w:numPr>
                <w:ilvl w:val="0"/>
                <w:numId w:val="17"/>
              </w:numPr>
              <w:rPr>
                <w:b/>
                <w:sz w:val="20"/>
                <w:szCs w:val="20"/>
              </w:rPr>
            </w:pPr>
            <w:r w:rsidRPr="00AC1F79">
              <w:rPr>
                <w:sz w:val="20"/>
                <w:szCs w:val="20"/>
              </w:rPr>
              <w:t xml:space="preserve">12 </w:t>
            </w:r>
            <w:r w:rsidRPr="00AC1F79">
              <w:rPr>
                <w:b/>
                <w:sz w:val="20"/>
                <w:szCs w:val="20"/>
              </w:rPr>
              <w:t xml:space="preserve">Check to see if your proposal will impact any of our </w:t>
            </w:r>
            <w:hyperlink r:id="rId11" w:tooltip="Check relevant JAAs, 2+2s, and if a course you are revising or deleting is one with a transfer agreement" w:history="1">
              <w:r w:rsidRPr="00AC1F79">
                <w:rPr>
                  <w:rStyle w:val="Hyperlink"/>
                  <w:b/>
                  <w:sz w:val="20"/>
                  <w:szCs w:val="20"/>
                </w:rPr>
                <w:t>transfer</w:t>
              </w:r>
              <w:r w:rsidRPr="00AC1F79">
                <w:rPr>
                  <w:rStyle w:val="Hyperlink"/>
                  <w:sz w:val="20"/>
                  <w:szCs w:val="20"/>
                </w:rPr>
                <w:t xml:space="preserve"> </w:t>
              </w:r>
              <w:r w:rsidRPr="00AC1F79">
                <w:rPr>
                  <w:rStyle w:val="Hyperlink"/>
                  <w:b/>
                  <w:sz w:val="20"/>
                  <w:szCs w:val="20"/>
                </w:rPr>
                <w:t>agreements,</w:t>
              </w:r>
            </w:hyperlink>
            <w:r w:rsidRPr="00AC1F79">
              <w:rPr>
                <w:b/>
                <w:sz w:val="20"/>
                <w:szCs w:val="20"/>
              </w:rPr>
              <w:t xml:space="preserve"> and if it does explain in what way</w:t>
            </w:r>
            <w:r w:rsidR="004E79A5" w:rsidRPr="00AC1F79">
              <w:rPr>
                <w:b/>
                <w:sz w:val="20"/>
                <w:szCs w:val="20"/>
              </w:rPr>
              <w:t>. Please indicate clearly what will need to be updated</w:t>
            </w:r>
            <w:r w:rsidR="00A55DC7" w:rsidRPr="00AC1F79">
              <w:rPr>
                <w:b/>
                <w:sz w:val="20"/>
                <w:szCs w:val="20"/>
              </w:rPr>
              <w:t>, including any changes in prefix numbers/titles for TES.</w:t>
            </w:r>
          </w:p>
          <w:p w14:paraId="7083B4D0" w14:textId="663CC8FD" w:rsidR="00AC1F79" w:rsidRPr="00AC1F79" w:rsidRDefault="00AC1F79" w:rsidP="00AC1F79">
            <w:pPr>
              <w:pStyle w:val="ListParagraph"/>
              <w:rPr>
                <w:sz w:val="20"/>
                <w:szCs w:val="20"/>
              </w:rPr>
            </w:pPr>
            <w:r>
              <w:rPr>
                <w:sz w:val="20"/>
                <w:szCs w:val="20"/>
              </w:rPr>
              <w:t>Revising our Anatomy and Physiology course offerings will now much more easily facilitate transfer allowing students to transfer in A&amp;P I as an equivalent course.</w:t>
            </w:r>
          </w:p>
        </w:tc>
      </w:tr>
      <w:tr w:rsidR="00590188" w:rsidRPr="00C710E0" w14:paraId="595E0072" w14:textId="77777777" w:rsidTr="261501D1">
        <w:trPr>
          <w:cantSplit/>
        </w:trPr>
        <w:tc>
          <w:tcPr>
            <w:tcW w:w="10780" w:type="dxa"/>
            <w:gridSpan w:val="6"/>
            <w:vAlign w:val="center"/>
          </w:tcPr>
          <w:p w14:paraId="74D63938" w14:textId="2ED72484" w:rsidR="00590188" w:rsidRPr="00C710E0" w:rsidRDefault="00590188" w:rsidP="00CF0A1D">
            <w:pPr>
              <w:rPr>
                <w:sz w:val="20"/>
                <w:szCs w:val="20"/>
              </w:rPr>
            </w:pPr>
          </w:p>
        </w:tc>
      </w:tr>
    </w:tbl>
    <w:p w14:paraId="58DEE437" w14:textId="77777777" w:rsidR="00DC15D9" w:rsidRPr="00C710E0" w:rsidRDefault="00DC15D9" w:rsidP="00C344AB"/>
    <w:p w14:paraId="2AB39396" w14:textId="1244E99A" w:rsidR="00514E2C" w:rsidRPr="00C710E0" w:rsidRDefault="00514E2C">
      <w:pPr>
        <w:spacing w:line="240" w:lineRule="auto"/>
      </w:pPr>
    </w:p>
    <w:p w14:paraId="25741DE8" w14:textId="7C088048" w:rsidR="006D0DAC" w:rsidRPr="00C710E0" w:rsidRDefault="00276C70" w:rsidP="006D0DAC">
      <w:pPr>
        <w:pStyle w:val="Heading3"/>
        <w:keepNext/>
        <w:spacing w:before="0"/>
        <w:jc w:val="left"/>
        <w:rPr>
          <w:b/>
          <w:bCs/>
        </w:rPr>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3" w:name="program_proposals"/>
        <w:bookmarkEnd w:id="13"/>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12"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226290AC">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4" w:name="old_program"/>
              <w:bookmarkEnd w:id="14"/>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226290AC">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37E41022" w:rsidR="00F64260" w:rsidRPr="00C710E0" w:rsidRDefault="00AC1F79" w:rsidP="00120C12">
            <w:pPr>
              <w:spacing w:line="240" w:lineRule="auto"/>
              <w:rPr>
                <w:b/>
              </w:rPr>
            </w:pPr>
            <w:bookmarkStart w:id="15" w:name="enrollments"/>
            <w:bookmarkEnd w:id="15"/>
            <w:r>
              <w:rPr>
                <w:b/>
              </w:rPr>
              <w:t>Spring 2024</w:t>
            </w:r>
            <w:r w:rsidR="002C7471">
              <w:rPr>
                <w:b/>
              </w:rPr>
              <w:t xml:space="preserve"> combined MEDI programs</w:t>
            </w:r>
            <w:r>
              <w:rPr>
                <w:b/>
              </w:rPr>
              <w:t>:</w:t>
            </w:r>
            <w:r w:rsidR="002C7471">
              <w:rPr>
                <w:b/>
              </w:rPr>
              <w:t xml:space="preserve"> </w:t>
            </w:r>
            <w:r w:rsidR="00C433EA">
              <w:rPr>
                <w:b/>
              </w:rPr>
              <w:t>329</w:t>
            </w:r>
          </w:p>
        </w:tc>
        <w:tc>
          <w:tcPr>
            <w:tcW w:w="3840" w:type="dxa"/>
            <w:noWrap/>
          </w:tcPr>
          <w:p w14:paraId="2C9C0D13" w14:textId="276C5A06" w:rsidR="00F64260" w:rsidRPr="00C710E0" w:rsidRDefault="00BD5148" w:rsidP="00120C12">
            <w:pPr>
              <w:spacing w:line="240" w:lineRule="auto"/>
              <w:rPr>
                <w:b/>
              </w:rPr>
            </w:pPr>
            <w:r>
              <w:rPr>
                <w:b/>
              </w:rPr>
              <w:t>Same</w:t>
            </w:r>
          </w:p>
        </w:tc>
      </w:tr>
      <w:tr w:rsidR="00AA5F73" w:rsidRPr="00C710E0" w14:paraId="649EDB30" w14:textId="77777777" w:rsidTr="226290AC">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16"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6"/>
            <w:r w:rsidR="0005769F" w:rsidRPr="00C710E0">
              <w:fldChar w:fldCharType="end"/>
            </w:r>
          </w:p>
        </w:tc>
        <w:tc>
          <w:tcPr>
            <w:tcW w:w="3840" w:type="dxa"/>
            <w:noWrap/>
          </w:tcPr>
          <w:p w14:paraId="13203650" w14:textId="70E09609" w:rsidR="003C7BF1" w:rsidRDefault="008E1991" w:rsidP="00D249DD">
            <w:pPr>
              <w:spacing w:line="240" w:lineRule="auto"/>
              <w:rPr>
                <w:b/>
              </w:rPr>
            </w:pPr>
            <w:r>
              <w:rPr>
                <w:b/>
              </w:rPr>
              <w:t>C</w:t>
            </w:r>
            <w:r w:rsidR="003C7BF1">
              <w:rPr>
                <w:b/>
              </w:rPr>
              <w:t>ertified RT Computer Tomography 51.0911</w:t>
            </w:r>
          </w:p>
          <w:p w14:paraId="34D5A6EA" w14:textId="72E8C809" w:rsidR="00D249DD" w:rsidRDefault="0045051F" w:rsidP="00D249DD">
            <w:pPr>
              <w:spacing w:line="240" w:lineRule="auto"/>
              <w:rPr>
                <w:b/>
                <w:bCs/>
              </w:rPr>
            </w:pPr>
            <w:r>
              <w:rPr>
                <w:b/>
              </w:rPr>
              <w:t>Certified RT Vascular Radiography</w:t>
            </w:r>
            <w:r w:rsidRPr="226290AC">
              <w:rPr>
                <w:b/>
                <w:bCs/>
              </w:rPr>
              <w:t xml:space="preserve"> </w:t>
            </w:r>
            <w:r w:rsidR="00D249DD">
              <w:rPr>
                <w:b/>
                <w:bCs/>
              </w:rPr>
              <w:t>51.0911</w:t>
            </w:r>
          </w:p>
          <w:p w14:paraId="283839B7" w14:textId="00EBD19F" w:rsidR="00D249DD" w:rsidRPr="00D249DD" w:rsidRDefault="00D249DD" w:rsidP="00D249DD">
            <w:pPr>
              <w:spacing w:line="240" w:lineRule="auto"/>
              <w:rPr>
                <w:b/>
                <w:bCs/>
              </w:rPr>
            </w:pPr>
            <w:r w:rsidRPr="00D249DD">
              <w:rPr>
                <w:rFonts w:asciiTheme="minorHAnsi" w:hAnsiTheme="minorHAnsi"/>
                <w:b/>
                <w:bCs/>
              </w:rPr>
              <w:t>Certified Medical Imager Management 51.</w:t>
            </w:r>
            <w:r>
              <w:rPr>
                <w:rFonts w:asciiTheme="minorHAnsi" w:hAnsiTheme="minorHAnsi"/>
                <w:b/>
                <w:bCs/>
              </w:rPr>
              <w:t>0911</w:t>
            </w:r>
          </w:p>
          <w:p w14:paraId="7DA5E0DB" w14:textId="77777777" w:rsidR="00D249DD" w:rsidRPr="00C710E0" w:rsidRDefault="00D249DD" w:rsidP="00D249DD">
            <w:pPr>
              <w:spacing w:line="240" w:lineRule="auto"/>
              <w:rPr>
                <w:b/>
                <w:bCs/>
              </w:rPr>
            </w:pPr>
            <w:r w:rsidRPr="226290AC">
              <w:rPr>
                <w:b/>
                <w:bCs/>
              </w:rPr>
              <w:t>Diagnostic Medical Sonography: 51.0910</w:t>
            </w:r>
          </w:p>
          <w:p w14:paraId="0CB4B9E6" w14:textId="77777777" w:rsidR="00D249DD" w:rsidRPr="00C710E0" w:rsidRDefault="00D249DD" w:rsidP="00D249DD">
            <w:pPr>
              <w:spacing w:line="240" w:lineRule="auto"/>
              <w:rPr>
                <w:b/>
                <w:bCs/>
              </w:rPr>
            </w:pPr>
            <w:r w:rsidRPr="226290AC">
              <w:rPr>
                <w:b/>
                <w:bCs/>
              </w:rPr>
              <w:t>Magnetic Resonance Imaging: 51.</w:t>
            </w:r>
          </w:p>
          <w:p w14:paraId="0C4C626E" w14:textId="77777777" w:rsidR="00D249DD" w:rsidRPr="00C710E0" w:rsidRDefault="00D249DD" w:rsidP="00D249DD">
            <w:pPr>
              <w:spacing w:line="240" w:lineRule="auto"/>
              <w:rPr>
                <w:b/>
                <w:bCs/>
              </w:rPr>
            </w:pPr>
            <w:r w:rsidRPr="226290AC">
              <w:rPr>
                <w:b/>
                <w:bCs/>
              </w:rPr>
              <w:t>0920</w:t>
            </w:r>
          </w:p>
          <w:p w14:paraId="3BD71840" w14:textId="15845029" w:rsidR="00AA5F73" w:rsidRPr="00C710E0" w:rsidRDefault="36C5CBD5" w:rsidP="226290AC">
            <w:pPr>
              <w:spacing w:line="240" w:lineRule="auto"/>
              <w:rPr>
                <w:b/>
                <w:bCs/>
              </w:rPr>
            </w:pPr>
            <w:r w:rsidRPr="226290AC">
              <w:rPr>
                <w:b/>
                <w:bCs/>
              </w:rPr>
              <w:lastRenderedPageBreak/>
              <w:t>Nuclear Medicine Technology: 51.0905</w:t>
            </w:r>
          </w:p>
          <w:p w14:paraId="29A90B7F" w14:textId="169AB806" w:rsidR="00AA5F73" w:rsidRPr="00C710E0" w:rsidRDefault="36C5CBD5" w:rsidP="226290AC">
            <w:pPr>
              <w:spacing w:line="240" w:lineRule="auto"/>
              <w:rPr>
                <w:b/>
                <w:bCs/>
              </w:rPr>
            </w:pPr>
            <w:r w:rsidRPr="226290AC">
              <w:rPr>
                <w:b/>
                <w:bCs/>
              </w:rPr>
              <w:t>Radiography: 51.0911</w:t>
            </w:r>
          </w:p>
        </w:tc>
        <w:tc>
          <w:tcPr>
            <w:tcW w:w="3840" w:type="dxa"/>
            <w:noWrap/>
          </w:tcPr>
          <w:p w14:paraId="552AC39A" w14:textId="63776517" w:rsidR="00AA5F73" w:rsidRPr="00C710E0" w:rsidRDefault="00AA5F73" w:rsidP="002C7471">
            <w:pPr>
              <w:spacing w:line="240" w:lineRule="auto"/>
              <w:rPr>
                <w:b/>
                <w:bCs/>
              </w:rPr>
            </w:pPr>
          </w:p>
        </w:tc>
      </w:tr>
      <w:tr w:rsidR="00F64260" w:rsidRPr="00C710E0" w14:paraId="0A95C54B" w14:textId="77777777" w:rsidTr="226290AC">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7" w:name="admissions"/>
            <w:bookmarkEnd w:id="17"/>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226290AC">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7777777" w:rsidR="00F64260" w:rsidRPr="00C710E0" w:rsidRDefault="00F64260" w:rsidP="00120C12">
            <w:pPr>
              <w:spacing w:line="240" w:lineRule="auto"/>
              <w:rPr>
                <w:b/>
              </w:rPr>
            </w:pPr>
            <w:bookmarkStart w:id="18" w:name="retention"/>
            <w:bookmarkEnd w:id="18"/>
          </w:p>
        </w:tc>
        <w:tc>
          <w:tcPr>
            <w:tcW w:w="3840" w:type="dxa"/>
            <w:noWrap/>
          </w:tcPr>
          <w:p w14:paraId="57B1FAE7" w14:textId="77777777" w:rsidR="00F64260" w:rsidRPr="00C710E0" w:rsidRDefault="00F64260" w:rsidP="00120C12">
            <w:pPr>
              <w:spacing w:line="240" w:lineRule="auto"/>
              <w:rPr>
                <w:b/>
              </w:rPr>
            </w:pPr>
          </w:p>
        </w:tc>
      </w:tr>
      <w:tr w:rsidR="00F64260" w:rsidRPr="00C710E0" w14:paraId="43B2AD3F" w14:textId="77777777" w:rsidTr="226290AC">
        <w:tc>
          <w:tcPr>
            <w:tcW w:w="3100" w:type="dxa"/>
            <w:noWrap/>
            <w:vAlign w:val="center"/>
          </w:tcPr>
          <w:p w14:paraId="4E1F209D" w14:textId="6B667B1D" w:rsidR="00F64260" w:rsidRPr="00C710E0" w:rsidRDefault="00276C70" w:rsidP="003F099C">
            <w:pPr>
              <w:spacing w:line="240" w:lineRule="auto"/>
            </w:pPr>
            <w:r w:rsidRPr="00C710E0">
              <w:t>E</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Show the course requirements for the whole program here.</w:t>
            </w:r>
          </w:p>
        </w:tc>
        <w:tc>
          <w:tcPr>
            <w:tcW w:w="3840" w:type="dxa"/>
            <w:noWrap/>
          </w:tcPr>
          <w:p w14:paraId="0B993AC9" w14:textId="77777777" w:rsidR="008E1991" w:rsidRDefault="008E1991" w:rsidP="008E1991">
            <w:pPr>
              <w:spacing w:line="240" w:lineRule="auto"/>
              <w:rPr>
                <w:b/>
              </w:rPr>
            </w:pPr>
            <w:bookmarkStart w:id="19" w:name="course_reqs"/>
            <w:bookmarkEnd w:id="19"/>
            <w:r>
              <w:rPr>
                <w:b/>
              </w:rPr>
              <w:t>Computer Tomography</w:t>
            </w:r>
          </w:p>
          <w:p w14:paraId="433F0662" w14:textId="0C1A8FEB" w:rsidR="008E1991" w:rsidRDefault="008E1991" w:rsidP="008E1991">
            <w:pPr>
              <w:spacing w:line="240" w:lineRule="auto"/>
              <w:rPr>
                <w:b/>
              </w:rPr>
            </w:pPr>
            <w:r>
              <w:rPr>
                <w:b/>
              </w:rPr>
              <w:t xml:space="preserve">Just MATH 209 as a cognate </w:t>
            </w:r>
          </w:p>
          <w:p w14:paraId="7B5502BE" w14:textId="77777777" w:rsidR="008E1991" w:rsidRDefault="008E1991" w:rsidP="00120C12">
            <w:pPr>
              <w:spacing w:line="240" w:lineRule="auto"/>
              <w:rPr>
                <w:b/>
              </w:rPr>
            </w:pPr>
          </w:p>
          <w:p w14:paraId="79CEF747" w14:textId="77777777" w:rsidR="008E1991" w:rsidRDefault="008E1991" w:rsidP="00120C12">
            <w:pPr>
              <w:spacing w:line="240" w:lineRule="auto"/>
              <w:rPr>
                <w:b/>
              </w:rPr>
            </w:pPr>
          </w:p>
          <w:p w14:paraId="36F90DF5" w14:textId="5B918CAF" w:rsidR="008E1991" w:rsidRDefault="008E1991" w:rsidP="00120C12">
            <w:pPr>
              <w:spacing w:line="240" w:lineRule="auto"/>
              <w:rPr>
                <w:b/>
              </w:rPr>
            </w:pPr>
            <w:r>
              <w:rPr>
                <w:b/>
              </w:rPr>
              <w:t>Vascular</w:t>
            </w:r>
          </w:p>
          <w:p w14:paraId="0FC43130" w14:textId="77777777" w:rsidR="008E1991" w:rsidRDefault="008E1991" w:rsidP="008E1991">
            <w:pPr>
              <w:spacing w:line="240" w:lineRule="auto"/>
              <w:rPr>
                <w:b/>
              </w:rPr>
            </w:pPr>
            <w:r>
              <w:rPr>
                <w:b/>
              </w:rPr>
              <w:t>BIOL 108 (4)</w:t>
            </w:r>
          </w:p>
          <w:p w14:paraId="749FB701" w14:textId="132D04C7" w:rsidR="008E1991" w:rsidRDefault="008E1991" w:rsidP="008E1991">
            <w:pPr>
              <w:spacing w:line="240" w:lineRule="auto"/>
              <w:rPr>
                <w:b/>
              </w:rPr>
            </w:pPr>
            <w:r>
              <w:rPr>
                <w:b/>
              </w:rPr>
              <w:t>BIOL 231 (4) [catalog has 213W listed but this should be 231]</w:t>
            </w:r>
          </w:p>
          <w:p w14:paraId="2E3CA6E3" w14:textId="77777777" w:rsidR="008E1991" w:rsidRDefault="008E1991" w:rsidP="008E1991">
            <w:pPr>
              <w:spacing w:line="240" w:lineRule="auto"/>
              <w:rPr>
                <w:b/>
              </w:rPr>
            </w:pPr>
            <w:r>
              <w:rPr>
                <w:b/>
              </w:rPr>
              <w:t>BIOL 335 (4)</w:t>
            </w:r>
          </w:p>
          <w:p w14:paraId="11B1F4B4" w14:textId="39D5F6DC" w:rsidR="008E1991" w:rsidRDefault="008E1991" w:rsidP="008E1991">
            <w:pPr>
              <w:spacing w:line="240" w:lineRule="auto"/>
              <w:rPr>
                <w:b/>
              </w:rPr>
            </w:pPr>
            <w:r>
              <w:rPr>
                <w:b/>
              </w:rPr>
              <w:t>CHEM 105 (4)</w:t>
            </w:r>
          </w:p>
          <w:p w14:paraId="734F049C" w14:textId="77777777" w:rsidR="008E1991" w:rsidRDefault="008E1991" w:rsidP="00120C12">
            <w:pPr>
              <w:spacing w:line="240" w:lineRule="auto"/>
              <w:rPr>
                <w:b/>
              </w:rPr>
            </w:pPr>
          </w:p>
          <w:p w14:paraId="3741D6F4" w14:textId="77777777" w:rsidR="008E1991" w:rsidRDefault="008E1991" w:rsidP="00120C12">
            <w:pPr>
              <w:spacing w:line="240" w:lineRule="auto"/>
              <w:rPr>
                <w:b/>
              </w:rPr>
            </w:pPr>
          </w:p>
          <w:p w14:paraId="5DEED981" w14:textId="3970CBA9" w:rsidR="002C7471" w:rsidRDefault="008E1991" w:rsidP="00120C12">
            <w:pPr>
              <w:spacing w:line="240" w:lineRule="auto"/>
              <w:rPr>
                <w:b/>
              </w:rPr>
            </w:pPr>
            <w:r>
              <w:rPr>
                <w:b/>
              </w:rPr>
              <w:t>All the other</w:t>
            </w:r>
            <w:r w:rsidR="002C7471">
              <w:rPr>
                <w:b/>
              </w:rPr>
              <w:t xml:space="preserve"> MEDI programs currently require</w:t>
            </w:r>
            <w:r w:rsidR="00B0462B">
              <w:rPr>
                <w:b/>
              </w:rPr>
              <w:t xml:space="preserve"> these cognates</w:t>
            </w:r>
            <w:r w:rsidR="002C7471">
              <w:rPr>
                <w:b/>
              </w:rPr>
              <w:t>:</w:t>
            </w:r>
          </w:p>
          <w:p w14:paraId="2C405B92" w14:textId="6B0FF31F" w:rsidR="00BD5148" w:rsidRDefault="00BD5148" w:rsidP="00120C12">
            <w:pPr>
              <w:spacing w:line="240" w:lineRule="auto"/>
              <w:rPr>
                <w:b/>
              </w:rPr>
            </w:pPr>
            <w:r>
              <w:rPr>
                <w:b/>
              </w:rPr>
              <w:t>BIOL 108 (4)</w:t>
            </w:r>
          </w:p>
          <w:p w14:paraId="466B562D" w14:textId="77777777" w:rsidR="00BD5148" w:rsidRDefault="00BD5148" w:rsidP="00120C12">
            <w:pPr>
              <w:spacing w:line="240" w:lineRule="auto"/>
              <w:rPr>
                <w:b/>
              </w:rPr>
            </w:pPr>
            <w:r>
              <w:rPr>
                <w:b/>
              </w:rPr>
              <w:t>BIOL 231 (4)</w:t>
            </w:r>
          </w:p>
          <w:p w14:paraId="44853CD6" w14:textId="0CE2F98B" w:rsidR="00BD5148" w:rsidRDefault="00BD5148" w:rsidP="00120C12">
            <w:pPr>
              <w:spacing w:line="240" w:lineRule="auto"/>
              <w:rPr>
                <w:b/>
              </w:rPr>
            </w:pPr>
            <w:r>
              <w:rPr>
                <w:b/>
              </w:rPr>
              <w:t>BIOL 335 (4)</w:t>
            </w:r>
          </w:p>
          <w:p w14:paraId="236FCFA0" w14:textId="6C53B2AE" w:rsidR="00BD5148" w:rsidRDefault="00BD5148" w:rsidP="00120C12">
            <w:pPr>
              <w:spacing w:line="240" w:lineRule="auto"/>
              <w:rPr>
                <w:b/>
              </w:rPr>
            </w:pPr>
            <w:r>
              <w:rPr>
                <w:b/>
              </w:rPr>
              <w:t>CHEM 10</w:t>
            </w:r>
            <w:r w:rsidR="00C433EA">
              <w:rPr>
                <w:b/>
              </w:rPr>
              <w:t>5</w:t>
            </w:r>
            <w:r>
              <w:rPr>
                <w:b/>
              </w:rPr>
              <w:t xml:space="preserve"> (4)</w:t>
            </w:r>
          </w:p>
          <w:p w14:paraId="03080182" w14:textId="15507B0C" w:rsidR="00BD5148" w:rsidRDefault="00BD5148" w:rsidP="00120C12">
            <w:pPr>
              <w:spacing w:line="240" w:lineRule="auto"/>
              <w:rPr>
                <w:b/>
              </w:rPr>
            </w:pPr>
            <w:r>
              <w:rPr>
                <w:b/>
              </w:rPr>
              <w:t>MATH 2</w:t>
            </w:r>
            <w:r w:rsidR="00C433EA">
              <w:rPr>
                <w:b/>
              </w:rPr>
              <w:t>09</w:t>
            </w:r>
            <w:r>
              <w:rPr>
                <w:b/>
              </w:rPr>
              <w:t xml:space="preserve"> (4)</w:t>
            </w:r>
          </w:p>
          <w:p w14:paraId="5B98934C" w14:textId="5F965780" w:rsidR="00F01EED" w:rsidRDefault="00C433EA" w:rsidP="00120C12">
            <w:pPr>
              <w:spacing w:line="240" w:lineRule="auto"/>
              <w:rPr>
                <w:b/>
              </w:rPr>
            </w:pPr>
            <w:r>
              <w:rPr>
                <w:b/>
              </w:rPr>
              <w:t>PHYS 110 (4)</w:t>
            </w:r>
          </w:p>
          <w:p w14:paraId="3037C865" w14:textId="77777777" w:rsidR="0065452F" w:rsidRDefault="00C433EA" w:rsidP="00120C12">
            <w:pPr>
              <w:spacing w:line="240" w:lineRule="auto"/>
              <w:rPr>
                <w:b/>
              </w:rPr>
            </w:pPr>
            <w:r>
              <w:rPr>
                <w:b/>
              </w:rPr>
              <w:t>MEDI 201 (1)</w:t>
            </w:r>
            <w:r w:rsidR="0065452F">
              <w:rPr>
                <w:b/>
              </w:rPr>
              <w:t xml:space="preserve">       </w:t>
            </w:r>
          </w:p>
          <w:p w14:paraId="25A7AFE5" w14:textId="56EBD42E" w:rsidR="00C433EA" w:rsidRDefault="0065452F" w:rsidP="00120C12">
            <w:pPr>
              <w:spacing w:line="240" w:lineRule="auto"/>
              <w:rPr>
                <w:b/>
              </w:rPr>
            </w:pPr>
            <w:r>
              <w:rPr>
                <w:b/>
              </w:rPr>
              <w:t>(25 credits in cognates)</w:t>
            </w:r>
          </w:p>
          <w:p w14:paraId="0622F6F7" w14:textId="06690B06" w:rsidR="00C433EA" w:rsidRDefault="00C433EA" w:rsidP="00120C12">
            <w:pPr>
              <w:spacing w:line="240" w:lineRule="auto"/>
              <w:rPr>
                <w:b/>
              </w:rPr>
            </w:pPr>
          </w:p>
          <w:p w14:paraId="6B1003B5" w14:textId="77777777" w:rsidR="00D249DD" w:rsidRDefault="00D249DD" w:rsidP="00120C12">
            <w:pPr>
              <w:spacing w:line="240" w:lineRule="auto"/>
              <w:rPr>
                <w:b/>
              </w:rPr>
            </w:pPr>
          </w:p>
          <w:p w14:paraId="06D88C83" w14:textId="4AEC004D" w:rsidR="00C433EA" w:rsidRDefault="00C433EA" w:rsidP="00120C12">
            <w:pPr>
              <w:spacing w:line="240" w:lineRule="auto"/>
              <w:rPr>
                <w:b/>
              </w:rPr>
            </w:pPr>
            <w:r>
              <w:rPr>
                <w:b/>
              </w:rPr>
              <w:t>Plus</w:t>
            </w:r>
            <w:r w:rsidR="008E1991">
              <w:rPr>
                <w:b/>
              </w:rPr>
              <w:t>,</w:t>
            </w:r>
            <w:r w:rsidR="00D249DD">
              <w:rPr>
                <w:b/>
              </w:rPr>
              <w:t xml:space="preserve"> </w:t>
            </w:r>
            <w:r w:rsidR="008E1991">
              <w:rPr>
                <w:b/>
              </w:rPr>
              <w:t xml:space="preserve">each one’s </w:t>
            </w:r>
            <w:r w:rsidR="00D249DD">
              <w:rPr>
                <w:b/>
              </w:rPr>
              <w:t>clinical courses.</w:t>
            </w:r>
          </w:p>
          <w:p w14:paraId="1B32FCFB" w14:textId="28FC327C" w:rsidR="00A607F1" w:rsidRPr="00C710E0" w:rsidRDefault="00A607F1" w:rsidP="00D249DD">
            <w:pPr>
              <w:spacing w:line="240" w:lineRule="auto"/>
              <w:rPr>
                <w:b/>
              </w:rPr>
            </w:pPr>
          </w:p>
        </w:tc>
        <w:tc>
          <w:tcPr>
            <w:tcW w:w="3840" w:type="dxa"/>
            <w:noWrap/>
          </w:tcPr>
          <w:p w14:paraId="7432F982" w14:textId="77777777" w:rsidR="008E1991" w:rsidRDefault="008E1991" w:rsidP="008E1991">
            <w:pPr>
              <w:spacing w:line="240" w:lineRule="auto"/>
              <w:rPr>
                <w:b/>
              </w:rPr>
            </w:pPr>
            <w:r>
              <w:rPr>
                <w:b/>
              </w:rPr>
              <w:t>Computer Tomography</w:t>
            </w:r>
          </w:p>
          <w:p w14:paraId="629ADAB3" w14:textId="02B7A50E" w:rsidR="008E1991" w:rsidRDefault="008E1991" w:rsidP="008E1991">
            <w:pPr>
              <w:spacing w:line="240" w:lineRule="auto"/>
              <w:rPr>
                <w:b/>
              </w:rPr>
            </w:pPr>
            <w:r>
              <w:rPr>
                <w:b/>
              </w:rPr>
              <w:t>Add in MATH 246 as a cognate option to MATH 209.</w:t>
            </w:r>
          </w:p>
          <w:p w14:paraId="573F2BA3" w14:textId="77777777" w:rsidR="008E1991" w:rsidRDefault="008E1991" w:rsidP="00BD5148">
            <w:pPr>
              <w:spacing w:line="240" w:lineRule="auto"/>
              <w:rPr>
                <w:b/>
              </w:rPr>
            </w:pPr>
          </w:p>
          <w:p w14:paraId="29761651" w14:textId="77777777" w:rsidR="008E1991" w:rsidRDefault="008E1991" w:rsidP="008E1991">
            <w:pPr>
              <w:spacing w:line="240" w:lineRule="auto"/>
              <w:rPr>
                <w:b/>
              </w:rPr>
            </w:pPr>
            <w:r>
              <w:rPr>
                <w:b/>
              </w:rPr>
              <w:t>Vascular</w:t>
            </w:r>
          </w:p>
          <w:p w14:paraId="5B040C6F" w14:textId="77777777" w:rsidR="008E1991" w:rsidRDefault="008E1991" w:rsidP="008E1991">
            <w:pPr>
              <w:spacing w:line="240" w:lineRule="auto"/>
              <w:rPr>
                <w:b/>
              </w:rPr>
            </w:pPr>
            <w:r>
              <w:rPr>
                <w:b/>
              </w:rPr>
              <w:t>BIOL 201 (3)</w:t>
            </w:r>
          </w:p>
          <w:p w14:paraId="455DF277" w14:textId="77777777" w:rsidR="008E1991" w:rsidRDefault="008E1991" w:rsidP="008E1991">
            <w:pPr>
              <w:spacing w:line="240" w:lineRule="auto"/>
              <w:rPr>
                <w:b/>
              </w:rPr>
            </w:pPr>
            <w:r>
              <w:rPr>
                <w:b/>
              </w:rPr>
              <w:t>BIOL 202 (1)</w:t>
            </w:r>
          </w:p>
          <w:p w14:paraId="402B8789" w14:textId="77777777" w:rsidR="008E1991" w:rsidRDefault="008E1991" w:rsidP="008E1991">
            <w:pPr>
              <w:spacing w:line="240" w:lineRule="auto"/>
              <w:rPr>
                <w:b/>
              </w:rPr>
            </w:pPr>
            <w:r>
              <w:rPr>
                <w:b/>
              </w:rPr>
              <w:t>BIOL 203 (3)</w:t>
            </w:r>
          </w:p>
          <w:p w14:paraId="60FB7779" w14:textId="77777777" w:rsidR="008E1991" w:rsidRDefault="008E1991" w:rsidP="008E1991">
            <w:pPr>
              <w:spacing w:line="240" w:lineRule="auto"/>
              <w:rPr>
                <w:b/>
              </w:rPr>
            </w:pPr>
            <w:r>
              <w:rPr>
                <w:b/>
              </w:rPr>
              <w:t>BIOL 204 (1)</w:t>
            </w:r>
          </w:p>
          <w:p w14:paraId="2A233B98" w14:textId="77777777" w:rsidR="008E1991" w:rsidRDefault="008E1991" w:rsidP="008E1991">
            <w:pPr>
              <w:spacing w:line="240" w:lineRule="auto"/>
              <w:rPr>
                <w:b/>
              </w:rPr>
            </w:pPr>
            <w:r>
              <w:rPr>
                <w:b/>
              </w:rPr>
              <w:t>CHEM 105 (4)</w:t>
            </w:r>
          </w:p>
          <w:p w14:paraId="3908526C" w14:textId="77777777" w:rsidR="008E1991" w:rsidRDefault="008E1991" w:rsidP="00BD5148">
            <w:pPr>
              <w:spacing w:line="240" w:lineRule="auto"/>
              <w:rPr>
                <w:b/>
              </w:rPr>
            </w:pPr>
          </w:p>
          <w:p w14:paraId="2D0737B2" w14:textId="77777777" w:rsidR="008E1991" w:rsidRDefault="008E1991" w:rsidP="00BD5148">
            <w:pPr>
              <w:spacing w:line="240" w:lineRule="auto"/>
              <w:rPr>
                <w:b/>
              </w:rPr>
            </w:pPr>
          </w:p>
          <w:p w14:paraId="3F326AF8" w14:textId="46B377FA" w:rsidR="002C7471" w:rsidRDefault="00D249DD" w:rsidP="00BD5148">
            <w:pPr>
              <w:spacing w:line="240" w:lineRule="auto"/>
              <w:rPr>
                <w:b/>
              </w:rPr>
            </w:pPr>
            <w:r>
              <w:rPr>
                <w:b/>
              </w:rPr>
              <w:t xml:space="preserve">Those </w:t>
            </w:r>
            <w:r w:rsidR="002C7471">
              <w:rPr>
                <w:b/>
              </w:rPr>
              <w:t>MEDI programs will now require</w:t>
            </w:r>
            <w:r w:rsidR="00B0462B">
              <w:rPr>
                <w:b/>
              </w:rPr>
              <w:t xml:space="preserve"> these cognates</w:t>
            </w:r>
            <w:r w:rsidR="002C7471">
              <w:rPr>
                <w:b/>
              </w:rPr>
              <w:t>:</w:t>
            </w:r>
          </w:p>
          <w:p w14:paraId="1A773C49" w14:textId="2F1B23A0" w:rsidR="00BD5148" w:rsidRDefault="00BD5148" w:rsidP="00BD5148">
            <w:pPr>
              <w:spacing w:line="240" w:lineRule="auto"/>
              <w:rPr>
                <w:b/>
              </w:rPr>
            </w:pPr>
            <w:r>
              <w:rPr>
                <w:b/>
              </w:rPr>
              <w:t>BIOL 201 (3)</w:t>
            </w:r>
          </w:p>
          <w:p w14:paraId="0F4735E5" w14:textId="626132CC" w:rsidR="00BD5148" w:rsidRDefault="00BD5148" w:rsidP="00BD5148">
            <w:pPr>
              <w:spacing w:line="240" w:lineRule="auto"/>
              <w:rPr>
                <w:b/>
              </w:rPr>
            </w:pPr>
            <w:r>
              <w:rPr>
                <w:b/>
              </w:rPr>
              <w:t>BIOL 202 (1)</w:t>
            </w:r>
          </w:p>
          <w:p w14:paraId="45E6ABE7" w14:textId="31C4A80C" w:rsidR="00BD5148" w:rsidRDefault="00BD5148" w:rsidP="00BD5148">
            <w:pPr>
              <w:spacing w:line="240" w:lineRule="auto"/>
              <w:rPr>
                <w:b/>
              </w:rPr>
            </w:pPr>
            <w:r>
              <w:rPr>
                <w:b/>
              </w:rPr>
              <w:t>BIOL 203 (3)</w:t>
            </w:r>
          </w:p>
          <w:p w14:paraId="6B507B4F" w14:textId="1144D0B3" w:rsidR="00BD5148" w:rsidRDefault="00BD5148" w:rsidP="00BD5148">
            <w:pPr>
              <w:spacing w:line="240" w:lineRule="auto"/>
              <w:rPr>
                <w:b/>
              </w:rPr>
            </w:pPr>
            <w:r>
              <w:rPr>
                <w:b/>
              </w:rPr>
              <w:t>BIOL 204 (1)</w:t>
            </w:r>
          </w:p>
          <w:p w14:paraId="43F456CD" w14:textId="68AA2563" w:rsidR="00F01EED" w:rsidRDefault="00F01EED" w:rsidP="00F01EED">
            <w:pPr>
              <w:spacing w:line="240" w:lineRule="auto"/>
              <w:rPr>
                <w:b/>
              </w:rPr>
            </w:pPr>
            <w:r>
              <w:rPr>
                <w:b/>
              </w:rPr>
              <w:t>CHEM 10</w:t>
            </w:r>
            <w:r w:rsidR="00697038">
              <w:rPr>
                <w:b/>
              </w:rPr>
              <w:t>5</w:t>
            </w:r>
            <w:r>
              <w:rPr>
                <w:b/>
              </w:rPr>
              <w:t xml:space="preserve"> (4)</w:t>
            </w:r>
          </w:p>
          <w:p w14:paraId="1D56D8CE" w14:textId="77777777" w:rsidR="00F64260" w:rsidRDefault="00697038" w:rsidP="00F01EED">
            <w:pPr>
              <w:spacing w:line="240" w:lineRule="auto"/>
              <w:rPr>
                <w:b/>
              </w:rPr>
            </w:pPr>
            <w:r>
              <w:rPr>
                <w:b/>
              </w:rPr>
              <w:t>MATH 209 (4) or MATH 240 (4)</w:t>
            </w:r>
          </w:p>
          <w:p w14:paraId="4EF7844A" w14:textId="77777777" w:rsidR="00697038" w:rsidRDefault="00697038" w:rsidP="00F01EED">
            <w:pPr>
              <w:spacing w:line="240" w:lineRule="auto"/>
              <w:rPr>
                <w:b/>
              </w:rPr>
            </w:pPr>
            <w:r>
              <w:rPr>
                <w:b/>
              </w:rPr>
              <w:t>PHYS 110 (4)</w:t>
            </w:r>
          </w:p>
          <w:p w14:paraId="5DE5AA0D" w14:textId="77777777" w:rsidR="0065452F" w:rsidRDefault="00697038" w:rsidP="00F01EED">
            <w:pPr>
              <w:spacing w:line="240" w:lineRule="auto"/>
              <w:rPr>
                <w:b/>
              </w:rPr>
            </w:pPr>
            <w:r>
              <w:rPr>
                <w:b/>
              </w:rPr>
              <w:t>MEDI 201 (1)</w:t>
            </w:r>
            <w:r w:rsidR="0065452F">
              <w:rPr>
                <w:b/>
              </w:rPr>
              <w:t xml:space="preserve">    </w:t>
            </w:r>
          </w:p>
          <w:p w14:paraId="1C96509B" w14:textId="4FC8D3EC" w:rsidR="00697038" w:rsidRDefault="0065452F" w:rsidP="00F01EED">
            <w:pPr>
              <w:spacing w:line="240" w:lineRule="auto"/>
              <w:rPr>
                <w:b/>
              </w:rPr>
            </w:pPr>
            <w:r>
              <w:rPr>
                <w:b/>
              </w:rPr>
              <w:t>(21 credits in cognates)</w:t>
            </w:r>
          </w:p>
          <w:p w14:paraId="0A41C9BA" w14:textId="77777777" w:rsidR="00697038" w:rsidRDefault="00697038" w:rsidP="00697038">
            <w:pPr>
              <w:spacing w:line="240" w:lineRule="auto"/>
              <w:rPr>
                <w:b/>
              </w:rPr>
            </w:pPr>
          </w:p>
          <w:p w14:paraId="201FE54F" w14:textId="5AD47438" w:rsidR="00D249DD" w:rsidRDefault="00D249DD" w:rsidP="00D249DD">
            <w:pPr>
              <w:spacing w:line="240" w:lineRule="auto"/>
              <w:rPr>
                <w:b/>
              </w:rPr>
            </w:pPr>
            <w:r>
              <w:rPr>
                <w:b/>
              </w:rPr>
              <w:t>Plus</w:t>
            </w:r>
            <w:r w:rsidR="008E1991">
              <w:rPr>
                <w:b/>
              </w:rPr>
              <w:t>,</w:t>
            </w:r>
            <w:r>
              <w:rPr>
                <w:b/>
              </w:rPr>
              <w:t xml:space="preserve"> </w:t>
            </w:r>
            <w:r w:rsidR="008E1991">
              <w:rPr>
                <w:b/>
              </w:rPr>
              <w:t>each one’s</w:t>
            </w:r>
            <w:r>
              <w:rPr>
                <w:b/>
              </w:rPr>
              <w:t xml:space="preserve"> clinical courses.</w:t>
            </w:r>
          </w:p>
          <w:p w14:paraId="0DA66663" w14:textId="43FB591C" w:rsidR="00697038" w:rsidRPr="00C710E0" w:rsidRDefault="00697038" w:rsidP="00D249DD">
            <w:pPr>
              <w:spacing w:line="240" w:lineRule="auto"/>
              <w:rPr>
                <w:b/>
              </w:rPr>
            </w:pPr>
          </w:p>
        </w:tc>
      </w:tr>
      <w:tr w:rsidR="00F64260" w:rsidRPr="00C710E0" w14:paraId="07853955" w14:textId="77777777" w:rsidTr="226290AC">
        <w:tc>
          <w:tcPr>
            <w:tcW w:w="3100" w:type="dxa"/>
            <w:noWrap/>
            <w:vAlign w:val="center"/>
          </w:tcPr>
          <w:p w14:paraId="38AD1617" w14:textId="412B391B" w:rsidR="00F64260" w:rsidRPr="00C710E0" w:rsidRDefault="00276C70" w:rsidP="00A442D7">
            <w:pPr>
              <w:spacing w:line="240" w:lineRule="auto"/>
            </w:pPr>
            <w:r w:rsidRPr="00C710E0">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3840" w:type="dxa"/>
            <w:noWrap/>
          </w:tcPr>
          <w:p w14:paraId="35D3DD85" w14:textId="36A39BB5" w:rsidR="008E1991" w:rsidRDefault="008E1991" w:rsidP="00120C12">
            <w:pPr>
              <w:spacing w:line="240" w:lineRule="auto"/>
              <w:rPr>
                <w:b/>
              </w:rPr>
            </w:pPr>
            <w:bookmarkStart w:id="20" w:name="credit_count"/>
            <w:bookmarkEnd w:id="20"/>
            <w:r>
              <w:rPr>
                <w:b/>
              </w:rPr>
              <w:t>Computer Tomography 82</w:t>
            </w:r>
          </w:p>
          <w:p w14:paraId="5579350F" w14:textId="77777777" w:rsidR="0065452F" w:rsidRDefault="0065452F" w:rsidP="00120C12">
            <w:pPr>
              <w:spacing w:line="240" w:lineRule="auto"/>
              <w:rPr>
                <w:b/>
              </w:rPr>
            </w:pPr>
          </w:p>
          <w:p w14:paraId="53B79679" w14:textId="77777777" w:rsidR="0065452F" w:rsidRDefault="0065452F" w:rsidP="00120C12">
            <w:pPr>
              <w:spacing w:line="240" w:lineRule="auto"/>
              <w:rPr>
                <w:b/>
              </w:rPr>
            </w:pPr>
          </w:p>
          <w:p w14:paraId="10C8DEE3" w14:textId="25F56F32" w:rsidR="00F64260" w:rsidRDefault="00D249DD" w:rsidP="00120C12">
            <w:pPr>
              <w:spacing w:line="240" w:lineRule="auto"/>
              <w:rPr>
                <w:b/>
              </w:rPr>
            </w:pPr>
            <w:r>
              <w:rPr>
                <w:b/>
              </w:rPr>
              <w:t>V</w:t>
            </w:r>
            <w:r w:rsidR="008E1991">
              <w:rPr>
                <w:b/>
              </w:rPr>
              <w:t>ascular 82</w:t>
            </w:r>
          </w:p>
          <w:p w14:paraId="63BCE23F" w14:textId="7BEEB25F" w:rsidR="008E1991" w:rsidRDefault="008E1991" w:rsidP="00120C12">
            <w:pPr>
              <w:spacing w:line="240" w:lineRule="auto"/>
              <w:rPr>
                <w:b/>
              </w:rPr>
            </w:pPr>
            <w:r>
              <w:rPr>
                <w:b/>
              </w:rPr>
              <w:t xml:space="preserve">Medical Imager </w:t>
            </w:r>
            <w:r w:rsidR="00261AF4">
              <w:rPr>
                <w:b/>
              </w:rPr>
              <w:t>60-92</w:t>
            </w:r>
          </w:p>
          <w:p w14:paraId="57F720A7" w14:textId="550EECA6" w:rsidR="008E1991" w:rsidRDefault="008E1991" w:rsidP="00120C12">
            <w:pPr>
              <w:spacing w:line="240" w:lineRule="auto"/>
              <w:rPr>
                <w:b/>
              </w:rPr>
            </w:pPr>
            <w:r>
              <w:rPr>
                <w:b/>
              </w:rPr>
              <w:t>DMS</w:t>
            </w:r>
            <w:r w:rsidR="00261AF4">
              <w:rPr>
                <w:b/>
              </w:rPr>
              <w:t xml:space="preserve"> 84</w:t>
            </w:r>
          </w:p>
          <w:p w14:paraId="338618FF" w14:textId="689227D0" w:rsidR="008E1991" w:rsidRDefault="008E1991" w:rsidP="00120C12">
            <w:pPr>
              <w:spacing w:line="240" w:lineRule="auto"/>
              <w:rPr>
                <w:b/>
              </w:rPr>
            </w:pPr>
            <w:r>
              <w:rPr>
                <w:b/>
              </w:rPr>
              <w:t>MRI</w:t>
            </w:r>
            <w:r w:rsidR="00261AF4">
              <w:rPr>
                <w:b/>
              </w:rPr>
              <w:t xml:space="preserve"> 84</w:t>
            </w:r>
          </w:p>
          <w:p w14:paraId="232F7B64" w14:textId="6CD02FF8" w:rsidR="008E1991" w:rsidRDefault="008E1991" w:rsidP="00120C12">
            <w:pPr>
              <w:spacing w:line="240" w:lineRule="auto"/>
              <w:rPr>
                <w:b/>
              </w:rPr>
            </w:pPr>
            <w:r>
              <w:rPr>
                <w:b/>
              </w:rPr>
              <w:t>NMT</w:t>
            </w:r>
            <w:r w:rsidR="00261AF4">
              <w:rPr>
                <w:b/>
              </w:rPr>
              <w:t xml:space="preserve"> 86</w:t>
            </w:r>
          </w:p>
          <w:p w14:paraId="63353FC7" w14:textId="3DAB379E" w:rsidR="00D249DD" w:rsidRPr="00C710E0" w:rsidRDefault="008E1991" w:rsidP="00120C12">
            <w:pPr>
              <w:spacing w:line="240" w:lineRule="auto"/>
              <w:rPr>
                <w:b/>
              </w:rPr>
            </w:pPr>
            <w:r>
              <w:rPr>
                <w:b/>
              </w:rPr>
              <w:t>Radiography</w:t>
            </w:r>
            <w:r w:rsidR="00261AF4">
              <w:rPr>
                <w:b/>
              </w:rPr>
              <w:t xml:space="preserve"> 87</w:t>
            </w:r>
          </w:p>
        </w:tc>
        <w:tc>
          <w:tcPr>
            <w:tcW w:w="3840" w:type="dxa"/>
            <w:noWrap/>
          </w:tcPr>
          <w:p w14:paraId="1C9F5FEF" w14:textId="7340B3BA" w:rsidR="008E1991" w:rsidRDefault="008E1991" w:rsidP="008E1991">
            <w:pPr>
              <w:spacing w:line="240" w:lineRule="auto"/>
              <w:rPr>
                <w:b/>
              </w:rPr>
            </w:pPr>
            <w:r>
              <w:rPr>
                <w:b/>
              </w:rPr>
              <w:t>Computer Tomography 82</w:t>
            </w:r>
            <w:r w:rsidR="0065452F">
              <w:rPr>
                <w:b/>
              </w:rPr>
              <w:t xml:space="preserve"> (no change as does not use the same cognates)</w:t>
            </w:r>
          </w:p>
          <w:p w14:paraId="29301A1C" w14:textId="252885C6" w:rsidR="008E1991" w:rsidRDefault="008E1991" w:rsidP="008E1991">
            <w:pPr>
              <w:spacing w:line="240" w:lineRule="auto"/>
              <w:rPr>
                <w:b/>
              </w:rPr>
            </w:pPr>
            <w:r>
              <w:rPr>
                <w:b/>
              </w:rPr>
              <w:t>Vascular 78</w:t>
            </w:r>
          </w:p>
          <w:p w14:paraId="3566662F" w14:textId="12F83F9C" w:rsidR="008E1991" w:rsidRDefault="008E1991" w:rsidP="008E1991">
            <w:pPr>
              <w:spacing w:line="240" w:lineRule="auto"/>
              <w:rPr>
                <w:b/>
              </w:rPr>
            </w:pPr>
            <w:r>
              <w:rPr>
                <w:b/>
              </w:rPr>
              <w:t xml:space="preserve">Medical Imager </w:t>
            </w:r>
            <w:r w:rsidR="00261AF4">
              <w:rPr>
                <w:b/>
              </w:rPr>
              <w:t>56-88</w:t>
            </w:r>
          </w:p>
          <w:p w14:paraId="346AF3E3" w14:textId="05A88201" w:rsidR="008E1991" w:rsidRDefault="008E1991" w:rsidP="008E1991">
            <w:pPr>
              <w:spacing w:line="240" w:lineRule="auto"/>
              <w:rPr>
                <w:b/>
              </w:rPr>
            </w:pPr>
            <w:r>
              <w:rPr>
                <w:b/>
              </w:rPr>
              <w:t>DMS</w:t>
            </w:r>
            <w:r w:rsidR="00261AF4">
              <w:rPr>
                <w:b/>
              </w:rPr>
              <w:t xml:space="preserve"> 80</w:t>
            </w:r>
          </w:p>
          <w:p w14:paraId="061B2B01" w14:textId="20A69CE5" w:rsidR="008E1991" w:rsidRDefault="008E1991" w:rsidP="008E1991">
            <w:pPr>
              <w:spacing w:line="240" w:lineRule="auto"/>
              <w:rPr>
                <w:b/>
              </w:rPr>
            </w:pPr>
            <w:r>
              <w:rPr>
                <w:b/>
              </w:rPr>
              <w:t>MRI</w:t>
            </w:r>
            <w:r w:rsidR="00261AF4">
              <w:rPr>
                <w:b/>
              </w:rPr>
              <w:t xml:space="preserve"> 80</w:t>
            </w:r>
          </w:p>
          <w:p w14:paraId="5B4D692D" w14:textId="22F38333" w:rsidR="008E1991" w:rsidRDefault="008E1991" w:rsidP="008E1991">
            <w:pPr>
              <w:spacing w:line="240" w:lineRule="auto"/>
              <w:rPr>
                <w:b/>
              </w:rPr>
            </w:pPr>
            <w:r>
              <w:rPr>
                <w:b/>
              </w:rPr>
              <w:t>NMT</w:t>
            </w:r>
            <w:r w:rsidR="00261AF4">
              <w:rPr>
                <w:b/>
              </w:rPr>
              <w:t xml:space="preserve"> 82</w:t>
            </w:r>
          </w:p>
          <w:p w14:paraId="0CDCA3D1" w14:textId="45147A78" w:rsidR="00F64260" w:rsidRPr="00C710E0" w:rsidRDefault="008E1991" w:rsidP="00120C12">
            <w:pPr>
              <w:spacing w:line="240" w:lineRule="auto"/>
              <w:rPr>
                <w:b/>
              </w:rPr>
            </w:pPr>
            <w:r>
              <w:rPr>
                <w:b/>
              </w:rPr>
              <w:t>Radiography</w:t>
            </w:r>
            <w:r w:rsidR="00261AF4">
              <w:rPr>
                <w:b/>
              </w:rPr>
              <w:t xml:space="preserve"> 83</w:t>
            </w:r>
          </w:p>
        </w:tc>
      </w:tr>
      <w:tr w:rsidR="005E2D3D" w:rsidRPr="00C710E0" w14:paraId="56A03B42" w14:textId="77777777" w:rsidTr="226290AC">
        <w:tc>
          <w:tcPr>
            <w:tcW w:w="3100" w:type="dxa"/>
            <w:noWrap/>
            <w:vAlign w:val="center"/>
          </w:tcPr>
          <w:p w14:paraId="19669E96" w14:textId="0B7CD8CD" w:rsidR="005E2D3D" w:rsidRPr="00C710E0" w:rsidRDefault="00276C70" w:rsidP="000E4E94">
            <w:pPr>
              <w:spacing w:line="240" w:lineRule="auto"/>
            </w:pPr>
            <w:r w:rsidRPr="00C710E0">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3840" w:type="dxa"/>
            <w:noWrap/>
          </w:tcPr>
          <w:p w14:paraId="10DEA6B4" w14:textId="77777777" w:rsidR="005E2D3D" w:rsidRPr="00C710E0" w:rsidRDefault="005E2D3D" w:rsidP="000E4E94">
            <w:pPr>
              <w:spacing w:line="240" w:lineRule="auto"/>
              <w:rPr>
                <w:b/>
              </w:rPr>
            </w:pPr>
          </w:p>
        </w:tc>
        <w:tc>
          <w:tcPr>
            <w:tcW w:w="3840" w:type="dxa"/>
            <w:noWrap/>
          </w:tcPr>
          <w:p w14:paraId="48AE026F" w14:textId="77777777" w:rsidR="005E2D3D" w:rsidRPr="00C710E0" w:rsidRDefault="005E2D3D" w:rsidP="000E4E94">
            <w:pPr>
              <w:spacing w:line="240" w:lineRule="auto"/>
              <w:rPr>
                <w:b/>
              </w:rPr>
            </w:pPr>
          </w:p>
        </w:tc>
      </w:tr>
      <w:tr w:rsidR="00454E79" w:rsidRPr="00C710E0" w14:paraId="20D2CCB0" w14:textId="77777777" w:rsidTr="226290AC">
        <w:tc>
          <w:tcPr>
            <w:tcW w:w="3100" w:type="dxa"/>
            <w:noWrap/>
            <w:vAlign w:val="center"/>
          </w:tcPr>
          <w:p w14:paraId="2BEDE556" w14:textId="45F78032" w:rsidR="00454E79" w:rsidRPr="00C710E0" w:rsidRDefault="00276C70" w:rsidP="00454E79">
            <w:pPr>
              <w:spacing w:line="240" w:lineRule="auto"/>
            </w:pPr>
            <w:r w:rsidRPr="00C710E0">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3840" w:type="dxa"/>
            <w:noWrap/>
          </w:tcPr>
          <w:p w14:paraId="60DD60E1" w14:textId="7C5DCB27" w:rsidR="00215C14" w:rsidRPr="00C710E0" w:rsidRDefault="00215C14" w:rsidP="000E4E94">
            <w:pPr>
              <w:spacing w:line="240" w:lineRule="auto"/>
              <w:rPr>
                <w:b/>
              </w:rPr>
            </w:pPr>
            <w:r w:rsidRPr="00C710E0">
              <w:rPr>
                <w:b/>
              </w:rPr>
              <w:t>Fully in-person</w:t>
            </w:r>
          </w:p>
          <w:p w14:paraId="69324508" w14:textId="2FA4788B" w:rsidR="00454E79" w:rsidRPr="00C710E0" w:rsidRDefault="00454E79" w:rsidP="000E4E94">
            <w:pPr>
              <w:spacing w:line="240" w:lineRule="auto"/>
              <w:rPr>
                <w:b/>
              </w:rPr>
            </w:pPr>
          </w:p>
          <w:p w14:paraId="6083E444" w14:textId="7119C978" w:rsidR="00215C14" w:rsidRPr="00C710E0" w:rsidRDefault="00215C14" w:rsidP="000E4E94">
            <w:pPr>
              <w:spacing w:line="240" w:lineRule="auto"/>
              <w:rPr>
                <w:b/>
              </w:rPr>
            </w:pPr>
          </w:p>
        </w:tc>
        <w:tc>
          <w:tcPr>
            <w:tcW w:w="3840" w:type="dxa"/>
            <w:noWrap/>
          </w:tcPr>
          <w:p w14:paraId="6F3E1517" w14:textId="77777777" w:rsidR="00215C14" w:rsidRPr="00C710E0" w:rsidRDefault="00215C14" w:rsidP="00215C14">
            <w:pPr>
              <w:spacing w:line="240" w:lineRule="auto"/>
              <w:rPr>
                <w:b/>
              </w:rPr>
            </w:pPr>
            <w:r w:rsidRPr="00C710E0">
              <w:rPr>
                <w:b/>
              </w:rPr>
              <w:t>Fully in-person</w:t>
            </w:r>
          </w:p>
          <w:p w14:paraId="3ED8DE3E" w14:textId="3DA2C304" w:rsidR="00454E79" w:rsidRPr="00C710E0" w:rsidRDefault="00454E79" w:rsidP="00C600B9">
            <w:pPr>
              <w:spacing w:line="240" w:lineRule="auto"/>
              <w:rPr>
                <w:b/>
              </w:rPr>
            </w:pPr>
          </w:p>
        </w:tc>
      </w:tr>
      <w:tr w:rsidR="00454E79" w:rsidRPr="00C710E0" w14:paraId="63BE75DC" w14:textId="77777777" w:rsidTr="226290AC">
        <w:tc>
          <w:tcPr>
            <w:tcW w:w="3100" w:type="dxa"/>
            <w:noWrap/>
            <w:vAlign w:val="center"/>
          </w:tcPr>
          <w:p w14:paraId="268A51B9" w14:textId="0D4CF8D5" w:rsidR="00454E79" w:rsidRPr="00C710E0" w:rsidRDefault="00F46CBC" w:rsidP="003F099C">
            <w:pPr>
              <w:spacing w:line="240" w:lineRule="auto"/>
            </w:pPr>
            <w:r w:rsidRPr="00C710E0">
              <w:lastRenderedPageBreak/>
              <w:t>E</w:t>
            </w:r>
            <w:r w:rsidR="00454E79" w:rsidRPr="00C710E0">
              <w:t xml:space="preserve">.9 Will any classes be offered at sites other than RIC campus or </w:t>
            </w:r>
            <w:r w:rsidR="000801BC" w:rsidRPr="00C710E0">
              <w:t xml:space="preserve">the RI Nursing </w:t>
            </w:r>
            <w:r w:rsidR="008E07D4" w:rsidRPr="00C710E0">
              <w:t xml:space="preserve">Ed. </w:t>
            </w:r>
            <w:proofErr w:type="gramStart"/>
            <w:r w:rsidR="000801BC" w:rsidRPr="00C710E0">
              <w:t>Cente</w:t>
            </w:r>
            <w:r w:rsidR="008E07D4" w:rsidRPr="00C710E0">
              <w:t>r</w:t>
            </w:r>
            <w:r w:rsidR="000801BC" w:rsidRPr="00C710E0">
              <w:t>?*</w:t>
            </w:r>
            <w:proofErr w:type="gramEnd"/>
          </w:p>
        </w:tc>
        <w:tc>
          <w:tcPr>
            <w:tcW w:w="3840" w:type="dxa"/>
            <w:noWrap/>
          </w:tcPr>
          <w:p w14:paraId="236DE90C" w14:textId="3A9571CA" w:rsidR="00454E79" w:rsidRPr="00C710E0" w:rsidRDefault="000801BC" w:rsidP="00120C12">
            <w:pPr>
              <w:spacing w:line="240" w:lineRule="auto"/>
              <w:rPr>
                <w:b/>
              </w:rPr>
            </w:pPr>
            <w:r w:rsidRPr="00C710E0">
              <w:rPr>
                <w:b/>
              </w:rPr>
              <w:t>NO</w:t>
            </w:r>
          </w:p>
        </w:tc>
        <w:tc>
          <w:tcPr>
            <w:tcW w:w="3840" w:type="dxa"/>
            <w:noWrap/>
          </w:tcPr>
          <w:p w14:paraId="4A9225BC" w14:textId="123B14FF" w:rsidR="00454E79" w:rsidRPr="00C710E0" w:rsidRDefault="000801BC" w:rsidP="00120C12">
            <w:pPr>
              <w:spacing w:line="240" w:lineRule="auto"/>
              <w:rPr>
                <w:b/>
              </w:rPr>
            </w:pPr>
            <w:r w:rsidRPr="00C710E0">
              <w:rPr>
                <w:b/>
              </w:rPr>
              <w:t>NO</w:t>
            </w:r>
          </w:p>
        </w:tc>
      </w:tr>
      <w:tr w:rsidR="00934884" w:rsidRPr="00C710E0" w14:paraId="0F4516EB" w14:textId="77777777" w:rsidTr="226290AC">
        <w:tc>
          <w:tcPr>
            <w:tcW w:w="3100" w:type="dxa"/>
            <w:noWrap/>
            <w:vAlign w:val="center"/>
          </w:tcPr>
          <w:p w14:paraId="5FFE67FA" w14:textId="082CF9C0" w:rsidR="00934884" w:rsidRPr="00C710E0" w:rsidRDefault="00F46CBC" w:rsidP="00934884">
            <w:pPr>
              <w:spacing w:line="240" w:lineRule="auto"/>
            </w:pPr>
            <w:r w:rsidRPr="00C710E0">
              <w:t>E</w:t>
            </w:r>
            <w:r w:rsidR="00934884" w:rsidRPr="00C710E0">
              <w:t xml:space="preserve">. </w:t>
            </w:r>
            <w:r w:rsidR="008E07D4" w:rsidRPr="00C710E0">
              <w:t>10. Do these revisions reflect more than 25% change to the</w:t>
            </w:r>
            <w:r w:rsidR="00D713D7" w:rsidRPr="00C710E0">
              <w:t xml:space="preserve"> </w:t>
            </w:r>
            <w:hyperlink r:id="rId13" w:tooltip="OPC needs to be notified if the changes go over this threshhold" w:history="1">
              <w:r w:rsidR="00D713D7" w:rsidRPr="00C710E0">
                <w:rPr>
                  <w:rStyle w:val="Hyperlink"/>
                </w:rPr>
                <w:t xml:space="preserve">program?* </w:t>
              </w:r>
            </w:hyperlink>
          </w:p>
        </w:tc>
        <w:tc>
          <w:tcPr>
            <w:tcW w:w="3840" w:type="dxa"/>
            <w:noWrap/>
          </w:tcPr>
          <w:p w14:paraId="3DE7C5B3" w14:textId="7FA14077" w:rsidR="00934884" w:rsidRPr="00C710E0" w:rsidRDefault="008E07D4" w:rsidP="00120C12">
            <w:pPr>
              <w:spacing w:line="240" w:lineRule="auto"/>
              <w:rPr>
                <w:b/>
              </w:rPr>
            </w:pPr>
            <w:r w:rsidRPr="00C710E0">
              <w:rPr>
                <w:b/>
              </w:rPr>
              <w:t>NO</w:t>
            </w:r>
          </w:p>
        </w:tc>
        <w:tc>
          <w:tcPr>
            <w:tcW w:w="3840" w:type="dxa"/>
            <w:noWrap/>
          </w:tcPr>
          <w:p w14:paraId="7F9842BC" w14:textId="68332085" w:rsidR="00934884" w:rsidRPr="00C710E0" w:rsidRDefault="008E07D4" w:rsidP="00120C12">
            <w:pPr>
              <w:spacing w:line="240" w:lineRule="auto"/>
              <w:rPr>
                <w:b/>
              </w:rPr>
            </w:pPr>
            <w:r w:rsidRPr="00C710E0">
              <w:rPr>
                <w:b/>
              </w:rPr>
              <w:t>NO</w:t>
            </w:r>
          </w:p>
        </w:tc>
      </w:tr>
      <w:tr w:rsidR="00F3256C" w:rsidRPr="00C710E0" w14:paraId="68C8592C" w14:textId="77777777" w:rsidTr="226290AC">
        <w:tc>
          <w:tcPr>
            <w:tcW w:w="3100" w:type="dxa"/>
            <w:noWrap/>
            <w:vAlign w:val="center"/>
          </w:tcPr>
          <w:p w14:paraId="20B54EE3" w14:textId="0E499A3B" w:rsidR="00F3256C" w:rsidRPr="00C710E0" w:rsidRDefault="00F46CBC" w:rsidP="003F099C">
            <w:pPr>
              <w:spacing w:line="240" w:lineRule="auto"/>
            </w:pPr>
            <w:r w:rsidRPr="00C710E0">
              <w:t>E</w:t>
            </w:r>
            <w:r w:rsidR="00115A68" w:rsidRPr="00C710E0">
              <w:t>.</w:t>
            </w:r>
            <w:r w:rsidR="000801BC" w:rsidRPr="00C710E0">
              <w:t>1</w:t>
            </w:r>
            <w:r w:rsidR="008E07D4" w:rsidRPr="00C710E0">
              <w:t>1</w:t>
            </w:r>
            <w:r w:rsidR="005E2D3D" w:rsidRPr="00C710E0">
              <w:t>.</w:t>
            </w:r>
            <w:r w:rsidR="00F3256C" w:rsidRPr="00C710E0">
              <w:t xml:space="preserve">  </w:t>
            </w:r>
            <w:hyperlink r:id="rId14"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3840" w:type="dxa"/>
            <w:noWrap/>
          </w:tcPr>
          <w:p w14:paraId="75BC195D" w14:textId="77777777" w:rsidR="00F3256C" w:rsidRPr="00C710E0" w:rsidRDefault="00F3256C" w:rsidP="00120C12">
            <w:pPr>
              <w:spacing w:line="240" w:lineRule="auto"/>
              <w:rPr>
                <w:b/>
              </w:rPr>
            </w:pPr>
          </w:p>
        </w:tc>
        <w:tc>
          <w:tcPr>
            <w:tcW w:w="3840" w:type="dxa"/>
            <w:noWrap/>
          </w:tcPr>
          <w:p w14:paraId="4C25FF84" w14:textId="77777777" w:rsidR="00F3256C" w:rsidRPr="00C710E0" w:rsidRDefault="00F3256C" w:rsidP="00120C12">
            <w:pPr>
              <w:spacing w:line="240" w:lineRule="auto"/>
              <w:rPr>
                <w:b/>
              </w:rPr>
            </w:pPr>
          </w:p>
        </w:tc>
      </w:tr>
      <w:tr w:rsidR="00454E79" w:rsidRPr="00C710E0" w14:paraId="7DF5BEDD" w14:textId="77777777" w:rsidTr="226290AC">
        <w:tc>
          <w:tcPr>
            <w:tcW w:w="3100" w:type="dxa"/>
            <w:noWrap/>
            <w:vAlign w:val="center"/>
          </w:tcPr>
          <w:p w14:paraId="6F4C1EEB" w14:textId="02145CA4" w:rsidR="00454E79" w:rsidRPr="00C710E0" w:rsidRDefault="00F46CBC" w:rsidP="006B70BA">
            <w:pPr>
              <w:spacing w:line="240" w:lineRule="auto"/>
            </w:pPr>
            <w:r w:rsidRPr="00C710E0">
              <w:t>E</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3840" w:type="dxa"/>
            <w:noWrap/>
          </w:tcPr>
          <w:p w14:paraId="564B030C" w14:textId="77777777" w:rsidR="00454E79" w:rsidRPr="00C710E0" w:rsidRDefault="00454E79" w:rsidP="006B70BA">
            <w:pPr>
              <w:spacing w:line="240" w:lineRule="auto"/>
              <w:rPr>
                <w:b/>
              </w:rPr>
            </w:pPr>
          </w:p>
        </w:tc>
        <w:tc>
          <w:tcPr>
            <w:tcW w:w="3840" w:type="dxa"/>
            <w:noWrap/>
          </w:tcPr>
          <w:p w14:paraId="16C0CFEF" w14:textId="77777777" w:rsidR="00454E79" w:rsidRPr="00C710E0" w:rsidRDefault="00454E79" w:rsidP="006B70BA">
            <w:pPr>
              <w:spacing w:line="240" w:lineRule="auto"/>
              <w:rPr>
                <w:b/>
              </w:rPr>
            </w:pP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2E924707" w14:textId="3CBB9AE7" w:rsidR="00514E2C" w:rsidRPr="00C710E0" w:rsidRDefault="00514E2C">
      <w:pPr>
        <w:spacing w:line="240" w:lineRule="auto"/>
      </w:pPr>
    </w:p>
    <w:p w14:paraId="6819D7F8" w14:textId="083287D0" w:rsidR="00F64260" w:rsidRPr="004B1573" w:rsidRDefault="00F46CBC" w:rsidP="004B1573">
      <w:pPr>
        <w:spacing w:line="240" w:lineRule="auto"/>
        <w:rPr>
          <w:caps/>
          <w:color w:val="632423"/>
          <w:spacing w:val="15"/>
          <w:sz w:val="24"/>
          <w:szCs w:val="24"/>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5"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20"/>
        <w:gridCol w:w="3209"/>
        <w:gridCol w:w="3266"/>
        <w:gridCol w:w="1285"/>
      </w:tblGrid>
      <w:tr w:rsidR="00115A68" w:rsidRPr="00C710E0" w14:paraId="67436BB2" w14:textId="77777777" w:rsidTr="30EDA9DD">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21" w:name="_Signature"/>
        <w:bookmarkEnd w:id="21"/>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30EDA9DD">
        <w:trPr>
          <w:cantSplit/>
          <w:trHeight w:val="489"/>
        </w:trPr>
        <w:tc>
          <w:tcPr>
            <w:tcW w:w="3279" w:type="dxa"/>
            <w:vAlign w:val="center"/>
          </w:tcPr>
          <w:p w14:paraId="20877218" w14:textId="2AB8664C" w:rsidR="00115A68" w:rsidRPr="00C710E0" w:rsidRDefault="00C600B9" w:rsidP="0015571B">
            <w:pPr>
              <w:spacing w:line="240" w:lineRule="auto"/>
            </w:pPr>
            <w:r>
              <w:t>Eric Hall</w:t>
            </w:r>
          </w:p>
        </w:tc>
        <w:tc>
          <w:tcPr>
            <w:tcW w:w="3279" w:type="dxa"/>
            <w:vAlign w:val="center"/>
          </w:tcPr>
          <w:p w14:paraId="0730C1D0" w14:textId="4026FC0A" w:rsidR="00115A68" w:rsidRPr="00C710E0" w:rsidRDefault="00115A68" w:rsidP="0015571B">
            <w:pPr>
              <w:spacing w:line="240" w:lineRule="auto"/>
            </w:pPr>
            <w:r w:rsidRPr="00C710E0">
              <w:t xml:space="preserve">Program Director of </w:t>
            </w:r>
            <w:r w:rsidR="00C600B9">
              <w:t>Health Sciences</w:t>
            </w:r>
            <w:r w:rsidR="002C7471">
              <w:t xml:space="preserve"> and Medical Imaging</w:t>
            </w:r>
          </w:p>
        </w:tc>
        <w:tc>
          <w:tcPr>
            <w:tcW w:w="3280" w:type="dxa"/>
            <w:vAlign w:val="center"/>
          </w:tcPr>
          <w:p w14:paraId="7487F9CA" w14:textId="66D1A9F2" w:rsidR="00115A68" w:rsidRPr="00C710E0" w:rsidRDefault="1675F4A4" w:rsidP="30EDA9DD">
            <w:pPr>
              <w:spacing w:line="240" w:lineRule="auto"/>
            </w:pPr>
            <w:r>
              <w:rPr>
                <w:noProof/>
              </w:rPr>
              <w:drawing>
                <wp:inline distT="0" distB="0" distL="0" distR="0" wp14:anchorId="678E15ED" wp14:editId="03005725">
                  <wp:extent cx="1876425" cy="428266"/>
                  <wp:effectExtent l="0" t="0" r="0" b="0"/>
                  <wp:docPr id="179991416" name="Picture 17999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76425" cy="428266"/>
                          </a:xfrm>
                          <a:prstGeom prst="rect">
                            <a:avLst/>
                          </a:prstGeom>
                        </pic:spPr>
                      </pic:pic>
                    </a:graphicData>
                  </a:graphic>
                </wp:inline>
              </w:drawing>
            </w:r>
          </w:p>
        </w:tc>
        <w:tc>
          <w:tcPr>
            <w:tcW w:w="1178" w:type="dxa"/>
            <w:vAlign w:val="center"/>
          </w:tcPr>
          <w:p w14:paraId="1F86A130" w14:textId="4137DA44" w:rsidR="00115A68" w:rsidRPr="00C710E0" w:rsidRDefault="1675F4A4" w:rsidP="0015571B">
            <w:pPr>
              <w:spacing w:line="240" w:lineRule="auto"/>
            </w:pPr>
            <w:r>
              <w:t>1/29/2024</w:t>
            </w:r>
          </w:p>
        </w:tc>
      </w:tr>
      <w:tr w:rsidR="00115A68" w:rsidRPr="00C710E0" w14:paraId="3308AC9C" w14:textId="77777777" w:rsidTr="30EDA9DD">
        <w:trPr>
          <w:cantSplit/>
          <w:trHeight w:val="489"/>
        </w:trPr>
        <w:tc>
          <w:tcPr>
            <w:tcW w:w="3279" w:type="dxa"/>
            <w:vAlign w:val="center"/>
          </w:tcPr>
          <w:p w14:paraId="2B0991B7" w14:textId="0A7741D1" w:rsidR="00115A68" w:rsidRPr="00C710E0" w:rsidRDefault="00C600B9" w:rsidP="0015571B">
            <w:pPr>
              <w:spacing w:line="240" w:lineRule="auto"/>
            </w:pPr>
            <w:r>
              <w:t xml:space="preserve">Dana </w:t>
            </w:r>
            <w:proofErr w:type="spellStart"/>
            <w:r>
              <w:t>Kolibachuk</w:t>
            </w:r>
            <w:proofErr w:type="spellEnd"/>
          </w:p>
        </w:tc>
        <w:tc>
          <w:tcPr>
            <w:tcW w:w="3279" w:type="dxa"/>
            <w:vAlign w:val="center"/>
          </w:tcPr>
          <w:p w14:paraId="2927DBCB" w14:textId="53F28EBE" w:rsidR="00115A68" w:rsidRPr="00C710E0" w:rsidRDefault="00115A68" w:rsidP="0015571B">
            <w:pPr>
              <w:spacing w:line="240" w:lineRule="auto"/>
            </w:pPr>
            <w:r w:rsidRPr="00C710E0">
              <w:t xml:space="preserve">Chair of </w:t>
            </w:r>
            <w:r w:rsidR="00C600B9">
              <w:t>Biology</w:t>
            </w:r>
          </w:p>
        </w:tc>
        <w:tc>
          <w:tcPr>
            <w:tcW w:w="3280" w:type="dxa"/>
            <w:vAlign w:val="center"/>
          </w:tcPr>
          <w:p w14:paraId="7927CB11" w14:textId="77777777" w:rsidR="00115A68" w:rsidRPr="00C710E0" w:rsidRDefault="00115A68" w:rsidP="0015571B">
            <w:pPr>
              <w:spacing w:line="240" w:lineRule="auto"/>
            </w:pPr>
          </w:p>
        </w:tc>
        <w:tc>
          <w:tcPr>
            <w:tcW w:w="1178" w:type="dxa"/>
            <w:vAlign w:val="center"/>
          </w:tcPr>
          <w:p w14:paraId="06A64098" w14:textId="77777777" w:rsidR="00115A68" w:rsidRPr="00C710E0" w:rsidRDefault="00115A68" w:rsidP="0015571B">
            <w:pPr>
              <w:spacing w:line="240" w:lineRule="auto"/>
            </w:pPr>
          </w:p>
        </w:tc>
      </w:tr>
      <w:tr w:rsidR="00115A68" w:rsidRPr="00C710E0" w14:paraId="5FB4CB46" w14:textId="77777777" w:rsidTr="30EDA9DD">
        <w:trPr>
          <w:cantSplit/>
          <w:trHeight w:val="489"/>
        </w:trPr>
        <w:tc>
          <w:tcPr>
            <w:tcW w:w="3279" w:type="dxa"/>
            <w:vAlign w:val="center"/>
          </w:tcPr>
          <w:p w14:paraId="6ED2A8A6" w14:textId="3D9A8E5F" w:rsidR="00115A68" w:rsidRPr="00C710E0" w:rsidRDefault="00C600B9" w:rsidP="0015571B">
            <w:pPr>
              <w:spacing w:line="240" w:lineRule="auto"/>
            </w:pPr>
            <w:proofErr w:type="spellStart"/>
            <w:r>
              <w:t>Quenby</w:t>
            </w:r>
            <w:proofErr w:type="spellEnd"/>
            <w:r>
              <w:t xml:space="preserve"> Hughes</w:t>
            </w:r>
          </w:p>
        </w:tc>
        <w:tc>
          <w:tcPr>
            <w:tcW w:w="3279" w:type="dxa"/>
            <w:vAlign w:val="center"/>
          </w:tcPr>
          <w:p w14:paraId="229CC930" w14:textId="07CD6DA1" w:rsidR="00115A68" w:rsidRPr="00C710E0" w:rsidRDefault="00115A68" w:rsidP="0015571B">
            <w:pPr>
              <w:spacing w:line="240" w:lineRule="auto"/>
            </w:pPr>
            <w:r w:rsidRPr="00C710E0">
              <w:t xml:space="preserve">Dean of </w:t>
            </w:r>
            <w:r w:rsidR="00C600B9">
              <w:t>FAS</w:t>
            </w:r>
          </w:p>
        </w:tc>
        <w:tc>
          <w:tcPr>
            <w:tcW w:w="3280" w:type="dxa"/>
            <w:vAlign w:val="center"/>
          </w:tcPr>
          <w:p w14:paraId="73DF0B07" w14:textId="77777777" w:rsidR="00115A68" w:rsidRPr="00C710E0" w:rsidRDefault="00115A68" w:rsidP="0015571B">
            <w:pPr>
              <w:spacing w:line="240" w:lineRule="auto"/>
            </w:pPr>
          </w:p>
        </w:tc>
        <w:tc>
          <w:tcPr>
            <w:tcW w:w="1178" w:type="dxa"/>
            <w:vAlign w:val="center"/>
          </w:tcPr>
          <w:p w14:paraId="4EB70E84" w14:textId="7807213A" w:rsidR="00115A68" w:rsidRPr="00C710E0" w:rsidRDefault="00115A68" w:rsidP="0015571B">
            <w:pPr>
              <w:spacing w:line="240" w:lineRule="auto"/>
            </w:pPr>
          </w:p>
        </w:tc>
      </w:tr>
      <w:tr w:rsidR="003D0D28" w:rsidRPr="00C710E0" w14:paraId="64C649B2" w14:textId="77777777" w:rsidTr="30EDA9DD">
        <w:trPr>
          <w:cantSplit/>
          <w:trHeight w:val="489"/>
        </w:trPr>
        <w:tc>
          <w:tcPr>
            <w:tcW w:w="3279" w:type="dxa"/>
            <w:vAlign w:val="center"/>
          </w:tcPr>
          <w:p w14:paraId="1BC1C890" w14:textId="0AC57FAB" w:rsidR="003D0D28" w:rsidRPr="00C710E0" w:rsidRDefault="004B1573" w:rsidP="0015571B">
            <w:pPr>
              <w:spacing w:line="240" w:lineRule="auto"/>
            </w:pPr>
            <w:r>
              <w:t>Rebecca Sparks</w:t>
            </w:r>
          </w:p>
        </w:tc>
        <w:tc>
          <w:tcPr>
            <w:tcW w:w="3279" w:type="dxa"/>
            <w:vAlign w:val="center"/>
          </w:tcPr>
          <w:p w14:paraId="7437F57B" w14:textId="76E9DFA9" w:rsidR="003D0D28" w:rsidRPr="00C710E0" w:rsidRDefault="004B1573" w:rsidP="0015571B">
            <w:pPr>
              <w:spacing w:line="240" w:lineRule="auto"/>
            </w:pPr>
            <w:r>
              <w:t>Chair Mathematical Sciences</w:t>
            </w: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60E0F658" w:rsidR="003D0D28" w:rsidRPr="00C710E0" w:rsidRDefault="003D0D28" w:rsidP="0015571B">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2" w:name="acknowledge"/>
        <w:bookmarkEnd w:id="22"/>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65452F">
        <w:trPr>
          <w:cantSplit/>
          <w:tblHeader/>
        </w:trPr>
        <w:tc>
          <w:tcPr>
            <w:tcW w:w="3168" w:type="dxa"/>
            <w:vAlign w:val="center"/>
          </w:tcPr>
          <w:p w14:paraId="3E1DDF49" w14:textId="77777777" w:rsidR="00115A68" w:rsidRPr="00C710E0" w:rsidRDefault="00115A68" w:rsidP="0015571B">
            <w:pPr>
              <w:pStyle w:val="Heading5"/>
              <w:jc w:val="center"/>
            </w:pPr>
            <w:r w:rsidRPr="00C710E0">
              <w:t>Name</w:t>
            </w:r>
          </w:p>
        </w:tc>
        <w:tc>
          <w:tcPr>
            <w:tcW w:w="3254" w:type="dxa"/>
            <w:vAlign w:val="center"/>
          </w:tcPr>
          <w:p w14:paraId="1B0BC45F" w14:textId="77777777" w:rsidR="00115A68" w:rsidRPr="00C710E0" w:rsidRDefault="00115A68" w:rsidP="0015571B">
            <w:pPr>
              <w:pStyle w:val="Heading5"/>
              <w:jc w:val="center"/>
            </w:pPr>
            <w:r w:rsidRPr="00C710E0">
              <w:t>Position/affiliation</w:t>
            </w:r>
          </w:p>
        </w:tc>
        <w:tc>
          <w:tcPr>
            <w:tcW w:w="3197"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3" w:name="Signature_2"/>
            <w:bookmarkEnd w:id="23"/>
          </w:p>
        </w:tc>
        <w:tc>
          <w:tcPr>
            <w:tcW w:w="1161" w:type="dxa"/>
            <w:vAlign w:val="center"/>
          </w:tcPr>
          <w:p w14:paraId="1B58133B" w14:textId="77777777" w:rsidR="00115A68" w:rsidRPr="00C710E0" w:rsidRDefault="00115A68" w:rsidP="0015571B">
            <w:pPr>
              <w:pStyle w:val="Heading5"/>
              <w:jc w:val="center"/>
            </w:pPr>
            <w:r w:rsidRPr="00C710E0">
              <w:t>Date</w:t>
            </w:r>
          </w:p>
        </w:tc>
      </w:tr>
    </w:tbl>
    <w:p w14:paraId="329B6D81" w14:textId="77777777" w:rsidR="00F64260" w:rsidRPr="001A37FB" w:rsidRDefault="00F64260" w:rsidP="001A37FB"/>
    <w:sectPr w:rsidR="00F64260" w:rsidRPr="001A37FB" w:rsidSect="00CD18DD">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C8D8" w14:textId="77777777" w:rsidR="00C141AC" w:rsidRDefault="00C141AC" w:rsidP="00FA78CA">
      <w:pPr>
        <w:spacing w:line="240" w:lineRule="auto"/>
      </w:pPr>
      <w:r>
        <w:separator/>
      </w:r>
    </w:p>
  </w:endnote>
  <w:endnote w:type="continuationSeparator" w:id="0">
    <w:p w14:paraId="448E394C" w14:textId="77777777" w:rsidR="00C141AC" w:rsidRDefault="00C141AC" w:rsidP="00FA78CA">
      <w:pPr>
        <w:spacing w:line="240" w:lineRule="auto"/>
      </w:pPr>
      <w:r>
        <w:continuationSeparator/>
      </w:r>
    </w:p>
  </w:endnote>
  <w:endnote w:type="continuationNotice" w:id="1">
    <w:p w14:paraId="692F7B20" w14:textId="77777777" w:rsidR="00C141AC" w:rsidRDefault="00C141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257A" w14:textId="77777777" w:rsidR="00C141AC" w:rsidRDefault="00C141AC" w:rsidP="00FA78CA">
      <w:pPr>
        <w:spacing w:line="240" w:lineRule="auto"/>
      </w:pPr>
      <w:r>
        <w:separator/>
      </w:r>
    </w:p>
  </w:footnote>
  <w:footnote w:type="continuationSeparator" w:id="0">
    <w:p w14:paraId="09DFBFF8" w14:textId="77777777" w:rsidR="00C141AC" w:rsidRDefault="00C141AC" w:rsidP="00FA78CA">
      <w:pPr>
        <w:spacing w:line="240" w:lineRule="auto"/>
      </w:pPr>
      <w:r>
        <w:continuationSeparator/>
      </w:r>
    </w:p>
  </w:footnote>
  <w:footnote w:type="continuationNotice" w:id="1">
    <w:p w14:paraId="57F9CD77" w14:textId="77777777" w:rsidR="00C141AC" w:rsidRDefault="00C141A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CF66D6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2C7471">
      <w:rPr>
        <w:color w:val="4F6228"/>
      </w:rPr>
      <w:t>23-24-052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2C7471">
      <w:rPr>
        <w:color w:val="4F6228"/>
      </w:rPr>
      <w:t>2/23/2024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55310"/>
    <w:multiLevelType w:val="hybridMultilevel"/>
    <w:tmpl w:val="0C44127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372191333">
    <w:abstractNumId w:val="12"/>
  </w:num>
  <w:num w:numId="2" w16cid:durableId="873889219">
    <w:abstractNumId w:val="4"/>
  </w:num>
  <w:num w:numId="3" w16cid:durableId="944846616">
    <w:abstractNumId w:val="10"/>
  </w:num>
  <w:num w:numId="4" w16cid:durableId="1082339640">
    <w:abstractNumId w:val="2"/>
  </w:num>
  <w:num w:numId="5" w16cid:durableId="1103771216">
    <w:abstractNumId w:val="6"/>
  </w:num>
  <w:num w:numId="6" w16cid:durableId="422846606">
    <w:abstractNumId w:val="15"/>
  </w:num>
  <w:num w:numId="7" w16cid:durableId="1805661946">
    <w:abstractNumId w:val="3"/>
  </w:num>
  <w:num w:numId="8" w16cid:durableId="1956861832">
    <w:abstractNumId w:val="9"/>
  </w:num>
  <w:num w:numId="9" w16cid:durableId="844438293">
    <w:abstractNumId w:val="11"/>
  </w:num>
  <w:num w:numId="10" w16cid:durableId="1206135319">
    <w:abstractNumId w:val="5"/>
  </w:num>
  <w:num w:numId="11" w16cid:durableId="904729922">
    <w:abstractNumId w:val="16"/>
  </w:num>
  <w:num w:numId="12" w16cid:durableId="943267634">
    <w:abstractNumId w:val="8"/>
  </w:num>
  <w:num w:numId="13" w16cid:durableId="2106991771">
    <w:abstractNumId w:val="0"/>
  </w:num>
  <w:num w:numId="14" w16cid:durableId="1548251147">
    <w:abstractNumId w:val="7"/>
  </w:num>
  <w:num w:numId="15" w16cid:durableId="1782800902">
    <w:abstractNumId w:val="13"/>
  </w:num>
  <w:num w:numId="16" w16cid:durableId="1590120065">
    <w:abstractNumId w:val="1"/>
  </w:num>
  <w:num w:numId="17" w16cid:durableId="2065320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627B8"/>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1AF4"/>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C7471"/>
    <w:rsid w:val="002D0316"/>
    <w:rsid w:val="002D194C"/>
    <w:rsid w:val="002E2006"/>
    <w:rsid w:val="002F36B8"/>
    <w:rsid w:val="002F4C23"/>
    <w:rsid w:val="0030326F"/>
    <w:rsid w:val="00310D95"/>
    <w:rsid w:val="003153C3"/>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C7BF1"/>
    <w:rsid w:val="003D0D28"/>
    <w:rsid w:val="003D7372"/>
    <w:rsid w:val="003E0624"/>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051F"/>
    <w:rsid w:val="00454A2F"/>
    <w:rsid w:val="00454E79"/>
    <w:rsid w:val="00463B57"/>
    <w:rsid w:val="004779B4"/>
    <w:rsid w:val="00480FAA"/>
    <w:rsid w:val="00481FFF"/>
    <w:rsid w:val="004A4017"/>
    <w:rsid w:val="004B1573"/>
    <w:rsid w:val="004B4821"/>
    <w:rsid w:val="004C7CB9"/>
    <w:rsid w:val="004D5E71"/>
    <w:rsid w:val="004E57C5"/>
    <w:rsid w:val="004E79A5"/>
    <w:rsid w:val="004E79B9"/>
    <w:rsid w:val="004F2D1F"/>
    <w:rsid w:val="00514E2C"/>
    <w:rsid w:val="00517DB2"/>
    <w:rsid w:val="00526851"/>
    <w:rsid w:val="005275F1"/>
    <w:rsid w:val="00541F11"/>
    <w:rsid w:val="005473BC"/>
    <w:rsid w:val="00552DAC"/>
    <w:rsid w:val="00564F76"/>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452F"/>
    <w:rsid w:val="006575EA"/>
    <w:rsid w:val="00663A6C"/>
    <w:rsid w:val="00670869"/>
    <w:rsid w:val="006761E1"/>
    <w:rsid w:val="00683987"/>
    <w:rsid w:val="0068500F"/>
    <w:rsid w:val="00693033"/>
    <w:rsid w:val="00697038"/>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1712E"/>
    <w:rsid w:val="0072531D"/>
    <w:rsid w:val="0074235B"/>
    <w:rsid w:val="0074395D"/>
    <w:rsid w:val="00743AD2"/>
    <w:rsid w:val="007445F4"/>
    <w:rsid w:val="007554DE"/>
    <w:rsid w:val="00760EA6"/>
    <w:rsid w:val="00766256"/>
    <w:rsid w:val="00776415"/>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1991"/>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D6DD7"/>
    <w:rsid w:val="009F029C"/>
    <w:rsid w:val="009F2F3E"/>
    <w:rsid w:val="009F6D67"/>
    <w:rsid w:val="00A01611"/>
    <w:rsid w:val="00A0302E"/>
    <w:rsid w:val="00A04A92"/>
    <w:rsid w:val="00A06E22"/>
    <w:rsid w:val="00A11DCD"/>
    <w:rsid w:val="00A11E59"/>
    <w:rsid w:val="00A204D7"/>
    <w:rsid w:val="00A27FC4"/>
    <w:rsid w:val="00A32214"/>
    <w:rsid w:val="00A34E75"/>
    <w:rsid w:val="00A4409A"/>
    <w:rsid w:val="00A442D7"/>
    <w:rsid w:val="00A46300"/>
    <w:rsid w:val="00A52613"/>
    <w:rsid w:val="00A54783"/>
    <w:rsid w:val="00A5525B"/>
    <w:rsid w:val="00A55DC7"/>
    <w:rsid w:val="00A56D5F"/>
    <w:rsid w:val="00A607F1"/>
    <w:rsid w:val="00A6264E"/>
    <w:rsid w:val="00A703CD"/>
    <w:rsid w:val="00A7594D"/>
    <w:rsid w:val="00A76B76"/>
    <w:rsid w:val="00A83497"/>
    <w:rsid w:val="00A83A6C"/>
    <w:rsid w:val="00A85BAB"/>
    <w:rsid w:val="00A87611"/>
    <w:rsid w:val="00A947F0"/>
    <w:rsid w:val="00A94B5A"/>
    <w:rsid w:val="00A960DC"/>
    <w:rsid w:val="00AA5F73"/>
    <w:rsid w:val="00AC1F79"/>
    <w:rsid w:val="00AC3032"/>
    <w:rsid w:val="00AC7094"/>
    <w:rsid w:val="00AE5302"/>
    <w:rsid w:val="00AE552A"/>
    <w:rsid w:val="00AE78C2"/>
    <w:rsid w:val="00AE7A3D"/>
    <w:rsid w:val="00B0462B"/>
    <w:rsid w:val="00B12BAB"/>
    <w:rsid w:val="00B15BF3"/>
    <w:rsid w:val="00B20954"/>
    <w:rsid w:val="00B24AAC"/>
    <w:rsid w:val="00B26F16"/>
    <w:rsid w:val="00B35315"/>
    <w:rsid w:val="00B37E2D"/>
    <w:rsid w:val="00B4263C"/>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D5148"/>
    <w:rsid w:val="00BE0255"/>
    <w:rsid w:val="00BF1795"/>
    <w:rsid w:val="00BF30C5"/>
    <w:rsid w:val="00C0225E"/>
    <w:rsid w:val="00C0654C"/>
    <w:rsid w:val="00C11283"/>
    <w:rsid w:val="00C141AC"/>
    <w:rsid w:val="00C25F9D"/>
    <w:rsid w:val="00C31E83"/>
    <w:rsid w:val="00C344AB"/>
    <w:rsid w:val="00C433EA"/>
    <w:rsid w:val="00C43FD0"/>
    <w:rsid w:val="00C518C1"/>
    <w:rsid w:val="00C53751"/>
    <w:rsid w:val="00C57281"/>
    <w:rsid w:val="00C600B9"/>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49DD"/>
    <w:rsid w:val="00D263FE"/>
    <w:rsid w:val="00D307A1"/>
    <w:rsid w:val="00D56C09"/>
    <w:rsid w:val="00D57722"/>
    <w:rsid w:val="00D61E36"/>
    <w:rsid w:val="00D64DF4"/>
    <w:rsid w:val="00D65F02"/>
    <w:rsid w:val="00D713D7"/>
    <w:rsid w:val="00D721E6"/>
    <w:rsid w:val="00D75B84"/>
    <w:rsid w:val="00D75FF8"/>
    <w:rsid w:val="00D801A1"/>
    <w:rsid w:val="00D91843"/>
    <w:rsid w:val="00D954B0"/>
    <w:rsid w:val="00D968DA"/>
    <w:rsid w:val="00D96C1E"/>
    <w:rsid w:val="00D9744F"/>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3D22"/>
    <w:rsid w:val="00E95018"/>
    <w:rsid w:val="00EB33FD"/>
    <w:rsid w:val="00EC194E"/>
    <w:rsid w:val="00EC38F4"/>
    <w:rsid w:val="00EC63A4"/>
    <w:rsid w:val="00EC7B24"/>
    <w:rsid w:val="00ED0D58"/>
    <w:rsid w:val="00ED1712"/>
    <w:rsid w:val="00ED286D"/>
    <w:rsid w:val="00ED6D1D"/>
    <w:rsid w:val="00F00C16"/>
    <w:rsid w:val="00F01EED"/>
    <w:rsid w:val="00F076EF"/>
    <w:rsid w:val="00F15B95"/>
    <w:rsid w:val="00F3256C"/>
    <w:rsid w:val="00F32980"/>
    <w:rsid w:val="00F409A9"/>
    <w:rsid w:val="00F42F5D"/>
    <w:rsid w:val="00F44DE9"/>
    <w:rsid w:val="00F46CBC"/>
    <w:rsid w:val="00F4746B"/>
    <w:rsid w:val="00F50687"/>
    <w:rsid w:val="00F62BE0"/>
    <w:rsid w:val="00F64260"/>
    <w:rsid w:val="00F8288D"/>
    <w:rsid w:val="00F84B65"/>
    <w:rsid w:val="00F871BA"/>
    <w:rsid w:val="00F94713"/>
    <w:rsid w:val="00F96A69"/>
    <w:rsid w:val="00FA3E6A"/>
    <w:rsid w:val="00FA5713"/>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75F4A4"/>
    <w:rsid w:val="16C0FDFC"/>
    <w:rsid w:val="178233C7"/>
    <w:rsid w:val="1875F6BA"/>
    <w:rsid w:val="191E0428"/>
    <w:rsid w:val="198384F7"/>
    <w:rsid w:val="19FAA6F1"/>
    <w:rsid w:val="1A21AEDB"/>
    <w:rsid w:val="1B946F1F"/>
    <w:rsid w:val="1BD50558"/>
    <w:rsid w:val="1C55A4EA"/>
    <w:rsid w:val="1EAD58D9"/>
    <w:rsid w:val="1ECC0FE1"/>
    <w:rsid w:val="206E561F"/>
    <w:rsid w:val="20C6C04B"/>
    <w:rsid w:val="226290AC"/>
    <w:rsid w:val="22FDAC56"/>
    <w:rsid w:val="233BB5E9"/>
    <w:rsid w:val="236E876C"/>
    <w:rsid w:val="23E78B24"/>
    <w:rsid w:val="246A9BF4"/>
    <w:rsid w:val="261501D1"/>
    <w:rsid w:val="262F1458"/>
    <w:rsid w:val="264A2C62"/>
    <w:rsid w:val="28C2C3C1"/>
    <w:rsid w:val="2A0EC288"/>
    <w:rsid w:val="2B49CE40"/>
    <w:rsid w:val="2D127839"/>
    <w:rsid w:val="2DE5F0A3"/>
    <w:rsid w:val="30EDA9DD"/>
    <w:rsid w:val="33C94881"/>
    <w:rsid w:val="33E50030"/>
    <w:rsid w:val="340A8A81"/>
    <w:rsid w:val="34E618B4"/>
    <w:rsid w:val="34F11BC9"/>
    <w:rsid w:val="35F63CDA"/>
    <w:rsid w:val="36AD263C"/>
    <w:rsid w:val="36BC08C9"/>
    <w:rsid w:val="36C5CBD5"/>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4F60B7F3"/>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092AA7"/>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7F1"/>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sc-RequirementsSubheading">
    <w:name w:val="sc-RequirementsSubheading"/>
    <w:basedOn w:val="Normal"/>
    <w:qFormat/>
    <w:rsid w:val="00D249DD"/>
    <w:pPr>
      <w:keepNext/>
      <w:suppressAutoHyphens/>
      <w:spacing w:before="80" w:line="240" w:lineRule="auto"/>
    </w:pPr>
    <w:rPr>
      <w:rFonts w:ascii="Gill Sans MT" w:hAnsi="Gill Sans MT"/>
      <w:b/>
      <w:sz w:val="16"/>
      <w:szCs w:val="24"/>
    </w:rPr>
  </w:style>
  <w:style w:type="paragraph" w:styleId="NormalWeb">
    <w:name w:val="Normal (Web)"/>
    <w:basedOn w:val="Normal"/>
    <w:uiPriority w:val="99"/>
    <w:semiHidden/>
    <w:unhideWhenUsed/>
    <w:rsid w:val="004B157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167769">
      <w:bodyDiv w:val="1"/>
      <w:marLeft w:val="0"/>
      <w:marRight w:val="0"/>
      <w:marTop w:val="0"/>
      <w:marBottom w:val="0"/>
      <w:divBdr>
        <w:top w:val="none" w:sz="0" w:space="0" w:color="auto"/>
        <w:left w:val="none" w:sz="0" w:space="0" w:color="auto"/>
        <w:bottom w:val="none" w:sz="0" w:space="0" w:color="auto"/>
        <w:right w:val="none" w:sz="0" w:space="0" w:color="auto"/>
      </w:divBdr>
      <w:divsChild>
        <w:div w:id="801728239">
          <w:marLeft w:val="0"/>
          <w:marRight w:val="0"/>
          <w:marTop w:val="0"/>
          <w:marBottom w:val="0"/>
          <w:divBdr>
            <w:top w:val="none" w:sz="0" w:space="0" w:color="auto"/>
            <w:left w:val="none" w:sz="0" w:space="0" w:color="auto"/>
            <w:bottom w:val="none" w:sz="0" w:space="0" w:color="auto"/>
            <w:right w:val="none" w:sz="0" w:space="0" w:color="auto"/>
          </w:divBdr>
          <w:divsChild>
            <w:div w:id="1787892955">
              <w:marLeft w:val="0"/>
              <w:marRight w:val="0"/>
              <w:marTop w:val="0"/>
              <w:marBottom w:val="0"/>
              <w:divBdr>
                <w:top w:val="none" w:sz="0" w:space="0" w:color="auto"/>
                <w:left w:val="none" w:sz="0" w:space="0" w:color="auto"/>
                <w:bottom w:val="none" w:sz="0" w:space="0" w:color="auto"/>
                <w:right w:val="none" w:sz="0" w:space="0" w:color="auto"/>
              </w:divBdr>
              <w:divsChild>
                <w:div w:id="2139181264">
                  <w:marLeft w:val="0"/>
                  <w:marRight w:val="0"/>
                  <w:marTop w:val="0"/>
                  <w:marBottom w:val="0"/>
                  <w:divBdr>
                    <w:top w:val="none" w:sz="0" w:space="0" w:color="auto"/>
                    <w:left w:val="none" w:sz="0" w:space="0" w:color="auto"/>
                    <w:bottom w:val="none" w:sz="0" w:space="0" w:color="auto"/>
                    <w:right w:val="none" w:sz="0" w:space="0" w:color="auto"/>
                  </w:divBdr>
                  <w:divsChild>
                    <w:div w:id="15696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sabbotson\Documents\Curriculum\Program%20goal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ces.ed.gov/ipeds/cipcode/browse.aspx?y=5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SAbbotson\Documents\Curriculum\ManualandWebsite\transfer%20agreements" TargetMode="External"/><Relationship Id="rId5" Type="http://schemas.openxmlformats.org/officeDocument/2006/relationships/styles" Target="styles.xml"/><Relationship Id="rId15" Type="http://schemas.openxmlformats.org/officeDocument/2006/relationships/hyperlink" Target="mailto:curriculum@ric.ed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sabbotson\Documents\Curriculum\Program%20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B7E0AEF8A90D449230F888C9420CC4" ma:contentTypeVersion="18" ma:contentTypeDescription="Create a new document." ma:contentTypeScope="" ma:versionID="a2d28bf5429dde7d974b0af10fc65c6a">
  <xsd:schema xmlns:xsd="http://www.w3.org/2001/XMLSchema" xmlns:xs="http://www.w3.org/2001/XMLSchema" xmlns:p="http://schemas.microsoft.com/office/2006/metadata/properties" xmlns:ns3="986a18cd-e21e-433a-ab9a-a50081e28918" xmlns:ns4="fdf381cb-0ddf-4be3-9bd2-44ba53df6463" targetNamespace="http://schemas.microsoft.com/office/2006/metadata/properties" ma:root="true" ma:fieldsID="12195249d28ff7c510c4391bbe0ce6c0" ns3:_="" ns4:_="">
    <xsd:import namespace="986a18cd-e21e-433a-ab9a-a50081e28918"/>
    <xsd:import namespace="fdf381cb-0ddf-4be3-9bd2-44ba53df6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a18cd-e21e-433a-ab9a-a50081e28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f381cb-0ddf-4be3-9bd2-44ba53df6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86a18cd-e21e-433a-ab9a-a50081e28918" xsi:nil="true"/>
  </documentManagement>
</p:properties>
</file>

<file path=customXml/itemProps1.xml><?xml version="1.0" encoding="utf-8"?>
<ds:datastoreItem xmlns:ds="http://schemas.openxmlformats.org/officeDocument/2006/customXml" ds:itemID="{A0E6C622-61DD-488A-88CF-3D751A8BB6B4}">
  <ds:schemaRefs>
    <ds:schemaRef ds:uri="http://schemas.microsoft.com/sharepoint/v3/contenttype/forms"/>
  </ds:schemaRefs>
</ds:datastoreItem>
</file>

<file path=customXml/itemProps2.xml><?xml version="1.0" encoding="utf-8"?>
<ds:datastoreItem xmlns:ds="http://schemas.openxmlformats.org/officeDocument/2006/customXml" ds:itemID="{5CC32403-858E-4C9F-86D1-6FD2A2288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a18cd-e21e-433a-ab9a-a50081e28918"/>
    <ds:schemaRef ds:uri="fdf381cb-0ddf-4be3-9bd2-44ba53df6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40D27-809F-4E87-BB3A-941227354F8B}">
  <ds:schemaRefs>
    <ds:schemaRef ds:uri="http://schemas.microsoft.com/office/2006/metadata/properties"/>
    <ds:schemaRef ds:uri="http://schemas.microsoft.com/office/infopath/2007/PartnerControls"/>
    <ds:schemaRef ds:uri="986a18cd-e21e-433a-ab9a-a50081e28918"/>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15171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11</cp:revision>
  <cp:lastPrinted>2015-10-02T15:20:00Z</cp:lastPrinted>
  <dcterms:created xsi:type="dcterms:W3CDTF">2024-01-16T17:23:00Z</dcterms:created>
  <dcterms:modified xsi:type="dcterms:W3CDTF">2024-02-24T15:25:00Z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0x01010076B7E0AEF8A90D449230F888C9420CC4</vt:lpwstr>
  </property>
</Properties>
</file>