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E177" w14:textId="77777777" w:rsidR="002667AC" w:rsidRDefault="008B7BE2">
      <w:pPr>
        <w:spacing w:after="324"/>
      </w:pPr>
      <w:r>
        <w:t>4.5.24 Graduate Committee Meeting</w:t>
      </w:r>
    </w:p>
    <w:p w14:paraId="29CA8373" w14:textId="77777777" w:rsidR="002667AC" w:rsidRDefault="008B7BE2">
      <w:pPr>
        <w:spacing w:after="324"/>
      </w:pPr>
      <w:r>
        <w:t>Called to order 10am</w:t>
      </w:r>
    </w:p>
    <w:p w14:paraId="592197DC" w14:textId="77777777" w:rsidR="002667AC" w:rsidRDefault="008B7BE2">
      <w:pPr>
        <w:spacing w:after="148" w:line="430" w:lineRule="auto"/>
        <w:ind w:right="397"/>
      </w:pPr>
      <w:r>
        <w:rPr>
          <w:b/>
        </w:rPr>
        <w:t>Present</w:t>
      </w:r>
      <w:r>
        <w:t xml:space="preserve">: </w:t>
      </w:r>
      <w:r>
        <w:t xml:space="preserve">Sean Cote, Natasha Feinberg, Jenn Meade, Deborah Britt, Charles Boisvert, Joan Walsh, David Blanchette, Julie Horwitz, Anita Duneer, Leslie Schuster </w:t>
      </w:r>
      <w:r>
        <w:rPr>
          <w:b/>
        </w:rPr>
        <w:t>Proposals</w:t>
      </w:r>
      <w:r>
        <w:t>:</w:t>
      </w:r>
    </w:p>
    <w:p w14:paraId="78CBBEE4" w14:textId="77777777" w:rsidR="002667AC" w:rsidRDefault="008B7BE2">
      <w:r>
        <w:t>Graduate manual needs</w:t>
      </w:r>
    </w:p>
    <w:p w14:paraId="3B672737" w14:textId="77777777" w:rsidR="002667AC" w:rsidRDefault="008B7BE2">
      <w:pPr>
        <w:numPr>
          <w:ilvl w:val="0"/>
          <w:numId w:val="1"/>
        </w:numPr>
        <w:ind w:hanging="360"/>
      </w:pPr>
      <w:r>
        <w:t>Undergrad withdrawal form works fine</w:t>
      </w:r>
    </w:p>
    <w:p w14:paraId="7F584284" w14:textId="77777777" w:rsidR="002667AC" w:rsidRDefault="008B7BE2">
      <w:pPr>
        <w:numPr>
          <w:ilvl w:val="0"/>
          <w:numId w:val="1"/>
        </w:numPr>
        <w:ind w:hanging="360"/>
      </w:pPr>
      <w:r>
        <w:t>Generic withdrawal form</w:t>
      </w:r>
    </w:p>
    <w:p w14:paraId="77FCC47A" w14:textId="77777777" w:rsidR="002667AC" w:rsidRDefault="008B7BE2">
      <w:pPr>
        <w:numPr>
          <w:ilvl w:val="0"/>
          <w:numId w:val="1"/>
        </w:numPr>
        <w:ind w:hanging="360"/>
      </w:pPr>
      <w:r>
        <w:t>Manual copy n</w:t>
      </w:r>
      <w:r>
        <w:t>eeds to match withdrawal forms (process must be outlined.)</w:t>
      </w:r>
    </w:p>
    <w:p w14:paraId="370A6658" w14:textId="77777777" w:rsidR="002667AC" w:rsidRDefault="008B7BE2">
      <w:pPr>
        <w:numPr>
          <w:ilvl w:val="0"/>
          <w:numId w:val="1"/>
        </w:numPr>
        <w:ind w:hanging="360"/>
      </w:pPr>
      <w:r>
        <w:t>Withdrawal gets confused with leave of absence</w:t>
      </w:r>
    </w:p>
    <w:p w14:paraId="250518B5" w14:textId="77777777" w:rsidR="002667AC" w:rsidRDefault="008B7BE2">
      <w:pPr>
        <w:numPr>
          <w:ilvl w:val="0"/>
          <w:numId w:val="1"/>
        </w:numPr>
        <w:ind w:hanging="360"/>
      </w:pPr>
      <w:r>
        <w:t>Do students withdrawing from the program need to fill out just a program withdrawal form, or withdraw from each course?</w:t>
      </w:r>
    </w:p>
    <w:p w14:paraId="4F91B052" w14:textId="77777777" w:rsidR="002667AC" w:rsidRDefault="008B7BE2">
      <w:pPr>
        <w:numPr>
          <w:ilvl w:val="0"/>
          <w:numId w:val="1"/>
        </w:numPr>
        <w:ind w:hanging="360"/>
      </w:pPr>
      <w:r>
        <w:t>Are we complicating the proces</w:t>
      </w:r>
      <w:r>
        <w:t>s by having separate forms for course withdrawals for grads and undergrads? Some courses can be taken by either</w:t>
      </w:r>
    </w:p>
    <w:p w14:paraId="23260817" w14:textId="77777777" w:rsidR="002667AC" w:rsidRDefault="008B7BE2">
      <w:pPr>
        <w:numPr>
          <w:ilvl w:val="0"/>
          <w:numId w:val="1"/>
        </w:numPr>
        <w:spacing w:after="324"/>
        <w:ind w:hanging="360"/>
      </w:pPr>
      <w:r>
        <w:t>Revising this process is in part to meet federal guidelines</w:t>
      </w:r>
    </w:p>
    <w:p w14:paraId="05112D15" w14:textId="77777777" w:rsidR="002667AC" w:rsidRDefault="008B7BE2">
      <w:r>
        <w:t>Motion: bundle all three policies for approval</w:t>
      </w:r>
    </w:p>
    <w:p w14:paraId="7EFB201E" w14:textId="77777777" w:rsidR="002667AC" w:rsidRDefault="008B7BE2">
      <w:pPr>
        <w:numPr>
          <w:ilvl w:val="0"/>
          <w:numId w:val="1"/>
        </w:numPr>
        <w:spacing w:after="324"/>
        <w:ind w:hanging="360"/>
      </w:pPr>
      <w:r>
        <w:t>All vote yes</w:t>
      </w:r>
    </w:p>
    <w:p w14:paraId="030C2686" w14:textId="77777777" w:rsidR="002667AC" w:rsidRDefault="008B7BE2">
      <w:r>
        <w:t>Motion: talk about the m</w:t>
      </w:r>
      <w:r>
        <w:t>inutes</w:t>
      </w:r>
    </w:p>
    <w:p w14:paraId="042E8D78" w14:textId="77777777" w:rsidR="002667AC" w:rsidRDefault="008B7BE2">
      <w:pPr>
        <w:numPr>
          <w:ilvl w:val="0"/>
          <w:numId w:val="1"/>
        </w:numPr>
        <w:ind w:hanging="360"/>
      </w:pPr>
      <w:r>
        <w:t>2.1.24: Joan Walsh name spelled wrong</w:t>
      </w:r>
    </w:p>
    <w:p w14:paraId="08F5DD36" w14:textId="77777777" w:rsidR="002667AC" w:rsidRDefault="008B7BE2">
      <w:pPr>
        <w:numPr>
          <w:ilvl w:val="0"/>
          <w:numId w:val="1"/>
        </w:numPr>
        <w:spacing w:after="324"/>
        <w:ind w:hanging="360"/>
      </w:pPr>
      <w:r>
        <w:t>All approved</w:t>
      </w:r>
    </w:p>
    <w:p w14:paraId="5B3415F5" w14:textId="77777777" w:rsidR="002667AC" w:rsidRDefault="008B7BE2">
      <w:pPr>
        <w:spacing w:after="324"/>
      </w:pPr>
      <w:r>
        <w:rPr>
          <w:b/>
        </w:rPr>
        <w:t>Dean’s Report</w:t>
      </w:r>
      <w:r>
        <w:t>, David Blanchette:</w:t>
      </w:r>
    </w:p>
    <w:p w14:paraId="783B2F2C" w14:textId="77777777" w:rsidR="002667AC" w:rsidRDefault="008B7BE2">
      <w:pPr>
        <w:numPr>
          <w:ilvl w:val="0"/>
          <w:numId w:val="1"/>
        </w:numPr>
        <w:ind w:hanging="360"/>
      </w:pPr>
      <w:r>
        <w:t>Incomplete form: needs to specify what needs to be done after form is filled</w:t>
      </w:r>
    </w:p>
    <w:p w14:paraId="118D95C3" w14:textId="77777777" w:rsidR="002667AC" w:rsidRDefault="008B7BE2">
      <w:pPr>
        <w:numPr>
          <w:ilvl w:val="0"/>
          <w:numId w:val="1"/>
        </w:numPr>
        <w:ind w:hanging="360"/>
      </w:pPr>
      <w:r>
        <w:t>Discussion: Would it be a lot more efficient to have a group of grad faculty get togethe</w:t>
      </w:r>
      <w:r>
        <w:t>r to discuss proposals, rather than an individual submitting something to the executive committee? Could be more representative of a group opinion.</w:t>
      </w:r>
    </w:p>
    <w:p w14:paraId="7FB7072B" w14:textId="77777777" w:rsidR="002667AC" w:rsidRDefault="008B7BE2">
      <w:pPr>
        <w:numPr>
          <w:ilvl w:val="0"/>
          <w:numId w:val="1"/>
        </w:numPr>
        <w:ind w:hanging="360"/>
      </w:pPr>
      <w:r>
        <w:t>Example: with the issue of graduate assistants and summer: what exactly does it mean for a GA to have tuitio</w:t>
      </w:r>
      <w:r>
        <w:t>n coverage during the summer? Currently there are no guidelines as to how many classes/summer semesters, etc.</w:t>
      </w:r>
    </w:p>
    <w:p w14:paraId="2B9AF8B4" w14:textId="77777777" w:rsidR="002667AC" w:rsidRDefault="008B7BE2">
      <w:pPr>
        <w:numPr>
          <w:ilvl w:val="0"/>
          <w:numId w:val="1"/>
        </w:numPr>
        <w:ind w:hanging="360"/>
      </w:pPr>
      <w:r>
        <w:t>Does the executive committee serve this purpose? Or graduate committee?</w:t>
      </w:r>
    </w:p>
    <w:p w14:paraId="7343E36F" w14:textId="77777777" w:rsidR="002667AC" w:rsidRDefault="008B7BE2">
      <w:pPr>
        <w:numPr>
          <w:ilvl w:val="0"/>
          <w:numId w:val="1"/>
        </w:numPr>
        <w:ind w:hanging="360"/>
      </w:pPr>
      <w:r>
        <w:t>Discussion: # summer credits unclear for graduate assistants. -</w:t>
      </w:r>
      <w:r>
        <w:tab/>
        <w:t>Provost wa</w:t>
      </w:r>
      <w:r>
        <w:t>nts to discuss a monetary limit for summer classes -</w:t>
      </w:r>
      <w:r>
        <w:tab/>
        <w:t>Some programs have required summer study.</w:t>
      </w:r>
    </w:p>
    <w:p w14:paraId="0E79158F" w14:textId="77777777" w:rsidR="002667AC" w:rsidRDefault="008B7BE2">
      <w:pPr>
        <w:numPr>
          <w:ilvl w:val="0"/>
          <w:numId w:val="1"/>
        </w:numPr>
        <w:ind w:hanging="360"/>
      </w:pPr>
      <w:r>
        <w:t>What are the rules for part-time GAs?</w:t>
      </w:r>
    </w:p>
    <w:p w14:paraId="563CC8B8" w14:textId="77777777" w:rsidR="002667AC" w:rsidRDefault="008B7BE2">
      <w:pPr>
        <w:numPr>
          <w:ilvl w:val="0"/>
          <w:numId w:val="1"/>
        </w:numPr>
        <w:ind w:hanging="360"/>
      </w:pPr>
      <w:r>
        <w:t>Do students ever take more than 2 summer courses per session?</w:t>
      </w:r>
    </w:p>
    <w:p w14:paraId="74ED1667" w14:textId="77777777" w:rsidR="002667AC" w:rsidRDefault="008B7BE2">
      <w:pPr>
        <w:numPr>
          <w:ilvl w:val="0"/>
          <w:numId w:val="1"/>
        </w:numPr>
        <w:ind w:hanging="360"/>
      </w:pPr>
      <w:r>
        <w:lastRenderedPageBreak/>
        <w:t>Proposed by Dave: 6 credits each summer session for full-time</w:t>
      </w:r>
      <w:r>
        <w:t xml:space="preserve"> and 3 credits each for part-time.</w:t>
      </w:r>
    </w:p>
    <w:p w14:paraId="46816C46" w14:textId="77777777" w:rsidR="002667AC" w:rsidRDefault="008B7BE2">
      <w:pPr>
        <w:numPr>
          <w:ilvl w:val="0"/>
          <w:numId w:val="1"/>
        </w:numPr>
        <w:ind w:hanging="360"/>
      </w:pPr>
      <w:r>
        <w:t>Dave to send an email to program directors to make sure that 6 credits is enough.</w:t>
      </w:r>
    </w:p>
    <w:p w14:paraId="6E2380D5" w14:textId="77777777" w:rsidR="002667AC" w:rsidRDefault="008B7BE2">
      <w:pPr>
        <w:numPr>
          <w:ilvl w:val="0"/>
          <w:numId w:val="1"/>
        </w:numPr>
        <w:ind w:hanging="360"/>
      </w:pPr>
      <w:r>
        <w:t>No precedent for GA’s working over the summer and getting stipends.</w:t>
      </w:r>
    </w:p>
    <w:p w14:paraId="63126F8D" w14:textId="77777777" w:rsidR="002667AC" w:rsidRDefault="008B7BE2">
      <w:pPr>
        <w:ind w:left="1450"/>
      </w:pPr>
      <w:r>
        <w:t>Arrangements have been made to reallocate semester work to the summer.</w:t>
      </w:r>
    </w:p>
    <w:p w14:paraId="554E5DF2" w14:textId="77777777" w:rsidR="002667AC" w:rsidRDefault="008B7BE2">
      <w:pPr>
        <w:numPr>
          <w:ilvl w:val="0"/>
          <w:numId w:val="1"/>
        </w:numPr>
        <w:ind w:hanging="360"/>
      </w:pPr>
      <w:r>
        <w:t>Discussion: Individualized plan of study committee needs representatives from each department.</w:t>
      </w:r>
    </w:p>
    <w:p w14:paraId="3A76F211" w14:textId="77777777" w:rsidR="002667AC" w:rsidRDefault="008B7BE2">
      <w:pPr>
        <w:numPr>
          <w:ilvl w:val="0"/>
          <w:numId w:val="1"/>
        </w:numPr>
        <w:ind w:hanging="360"/>
      </w:pPr>
      <w:r>
        <w:t>Jenn volunteered</w:t>
      </w:r>
    </w:p>
    <w:p w14:paraId="00315843" w14:textId="77777777" w:rsidR="002667AC" w:rsidRDefault="008B7BE2">
      <w:pPr>
        <w:numPr>
          <w:ilvl w:val="0"/>
          <w:numId w:val="1"/>
        </w:numPr>
        <w:ind w:hanging="360"/>
      </w:pPr>
      <w:r>
        <w:t>Anita and Leslie</w:t>
      </w:r>
    </w:p>
    <w:p w14:paraId="0013ACE7" w14:textId="77777777" w:rsidR="002667AC" w:rsidRDefault="008B7BE2">
      <w:pPr>
        <w:numPr>
          <w:ilvl w:val="0"/>
          <w:numId w:val="1"/>
        </w:numPr>
        <w:ind w:hanging="360"/>
      </w:pPr>
      <w:r>
        <w:t xml:space="preserve">Discussion: Jim Tweed anxious to create a better system </w:t>
      </w:r>
      <w:r>
        <w:t>for int’l students.</w:t>
      </w:r>
    </w:p>
    <w:p w14:paraId="0DDCD3FE" w14:textId="77777777" w:rsidR="002667AC" w:rsidRDefault="008B7BE2">
      <w:pPr>
        <w:numPr>
          <w:ilvl w:val="0"/>
          <w:numId w:val="1"/>
        </w:numPr>
        <w:ind w:hanging="360"/>
      </w:pPr>
      <w:r>
        <w:t>We no longer have an int’l student advisor - a liaison was crucial in the past.</w:t>
      </w:r>
    </w:p>
    <w:p w14:paraId="6BBD705B" w14:textId="77777777" w:rsidR="002667AC" w:rsidRDefault="008B7BE2">
      <w:pPr>
        <w:numPr>
          <w:ilvl w:val="0"/>
          <w:numId w:val="1"/>
        </w:numPr>
        <w:ind w:hanging="360"/>
      </w:pPr>
      <w:r>
        <w:t>Currently there is a student who is really struggling with being bounced around different departments. She is being very patient, but it is exposing a lot o</w:t>
      </w:r>
      <w:r>
        <w:t>f flaws in the system.</w:t>
      </w:r>
    </w:p>
    <w:p w14:paraId="5D8C3648" w14:textId="77777777" w:rsidR="002667AC" w:rsidRDefault="008B7BE2">
      <w:pPr>
        <w:numPr>
          <w:ilvl w:val="0"/>
          <w:numId w:val="1"/>
        </w:numPr>
        <w:ind w:hanging="360"/>
      </w:pPr>
      <w:r>
        <w:t>Discussion: collaborations</w:t>
      </w:r>
    </w:p>
    <w:p w14:paraId="670B4D15" w14:textId="77777777" w:rsidR="002667AC" w:rsidRDefault="008B7BE2">
      <w:pPr>
        <w:numPr>
          <w:ilvl w:val="0"/>
          <w:numId w:val="1"/>
        </w:numPr>
        <w:ind w:hanging="360"/>
      </w:pPr>
      <w:r>
        <w:t>We’re in conversation w/ Dean college to have a student exchange agreement</w:t>
      </w:r>
    </w:p>
    <w:p w14:paraId="3799122B" w14:textId="77777777" w:rsidR="002667AC" w:rsidRDefault="008B7BE2">
      <w:pPr>
        <w:numPr>
          <w:ilvl w:val="0"/>
          <w:numId w:val="1"/>
        </w:numPr>
        <w:ind w:hanging="360"/>
      </w:pPr>
      <w:r>
        <w:t>St. Andrew’s in Barrington looking to have a partnership for masters in special education</w:t>
      </w:r>
    </w:p>
    <w:p w14:paraId="065AD8E9" w14:textId="77777777" w:rsidR="002667AC" w:rsidRDefault="008B7BE2">
      <w:pPr>
        <w:numPr>
          <w:ilvl w:val="0"/>
          <w:numId w:val="1"/>
        </w:numPr>
        <w:ind w:hanging="360"/>
      </w:pPr>
      <w:r>
        <w:t>Discussion: promotion</w:t>
      </w:r>
    </w:p>
    <w:p w14:paraId="66401B97" w14:textId="77777777" w:rsidR="002667AC" w:rsidRDefault="008B7BE2">
      <w:pPr>
        <w:numPr>
          <w:ilvl w:val="0"/>
          <w:numId w:val="1"/>
        </w:numPr>
        <w:ind w:hanging="360"/>
      </w:pPr>
      <w:r>
        <w:t>One of our greatest</w:t>
      </w:r>
      <w:r>
        <w:t xml:space="preserve"> needs is promotion, how do we hold school accountable for prioritizing this?</w:t>
      </w:r>
    </w:p>
    <w:p w14:paraId="446F4B7E" w14:textId="77777777" w:rsidR="002667AC" w:rsidRDefault="008B7BE2">
      <w:pPr>
        <w:numPr>
          <w:ilvl w:val="0"/>
          <w:numId w:val="1"/>
        </w:numPr>
        <w:spacing w:after="318"/>
        <w:ind w:hanging="360"/>
      </w:pPr>
      <w:r>
        <w:t>Sean: Job descriptions need to be updated so we know who is accountable for the work getting done. A flow chart helping us understand the process of tasks would be helpful.</w:t>
      </w:r>
    </w:p>
    <w:p w14:paraId="7CB0003B" w14:textId="77777777" w:rsidR="002667AC" w:rsidRDefault="008B7BE2">
      <w:r>
        <w:t>Meeti</w:t>
      </w:r>
      <w:r>
        <w:t>ng adjourned at 11:21am</w:t>
      </w:r>
    </w:p>
    <w:p w14:paraId="0705C103" w14:textId="77777777" w:rsidR="002667AC" w:rsidRDefault="008B7BE2">
      <w:r>
        <w:t>Minutes submitted by Lucia Perluck</w:t>
      </w:r>
    </w:p>
    <w:sectPr w:rsidR="002667AC">
      <w:pgSz w:w="12240" w:h="15840"/>
      <w:pgMar w:top="1486" w:right="1482" w:bottom="16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A25E9"/>
    <w:multiLevelType w:val="hybridMultilevel"/>
    <w:tmpl w:val="394C66DC"/>
    <w:lvl w:ilvl="0" w:tplc="8C8096FA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2AAE4">
      <w:start w:val="1"/>
      <w:numFmt w:val="bullet"/>
      <w:lvlText w:val="o"/>
      <w:lvlJc w:val="left"/>
      <w:pPr>
        <w:ind w:left="1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63882">
      <w:start w:val="1"/>
      <w:numFmt w:val="bullet"/>
      <w:lvlText w:val="▪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67CAE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0CB1D2">
      <w:start w:val="1"/>
      <w:numFmt w:val="bullet"/>
      <w:lvlText w:val="o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82950A">
      <w:start w:val="1"/>
      <w:numFmt w:val="bullet"/>
      <w:lvlText w:val="▪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4627A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A4CC6">
      <w:start w:val="1"/>
      <w:numFmt w:val="bullet"/>
      <w:lvlText w:val="o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1FCC">
      <w:start w:val="1"/>
      <w:numFmt w:val="bullet"/>
      <w:lvlText w:val="▪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7AC"/>
    <w:rsid w:val="002667AC"/>
    <w:rsid w:val="008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27BF"/>
  <w15:docId w15:val="{8C207920-4907-44E0-A136-FEF0990D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71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>Rhode Island College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4.5.24 Graduate Committee Meeting</dc:title>
  <dc:subject/>
  <dc:creator>Cote, Sean</dc:creator>
  <cp:keywords/>
  <cp:lastModifiedBy>Cote, Sean</cp:lastModifiedBy>
  <cp:revision>2</cp:revision>
  <dcterms:created xsi:type="dcterms:W3CDTF">2024-05-02T13:07:00Z</dcterms:created>
  <dcterms:modified xsi:type="dcterms:W3CDTF">2024-05-02T13:07:00Z</dcterms:modified>
</cp:coreProperties>
</file>