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35540" w14:textId="535DEE44" w:rsidR="00730827" w:rsidRPr="00445C6E" w:rsidRDefault="31A9DBA4" w:rsidP="00227C0D">
      <w:pPr>
        <w:spacing w:after="0" w:line="240" w:lineRule="auto"/>
        <w:jc w:val="center"/>
        <w:rPr>
          <w:rFonts w:ascii="Times New Roman" w:eastAsia="Times New Roman" w:hAnsi="Times New Roman" w:cs="Times New Roman"/>
        </w:rPr>
      </w:pPr>
      <w:r w:rsidRPr="00445C6E">
        <w:rPr>
          <w:rFonts w:ascii="Times New Roman" w:eastAsia="Times New Roman" w:hAnsi="Times New Roman" w:cs="Times New Roman"/>
        </w:rPr>
        <w:t xml:space="preserve">Rhode Island College Graduate Committee </w:t>
      </w:r>
    </w:p>
    <w:p w14:paraId="2DDD5930" w14:textId="793D4A7F" w:rsidR="31A9DBA4" w:rsidRPr="00445C6E" w:rsidRDefault="31A9DBA4" w:rsidP="00227C0D">
      <w:pPr>
        <w:spacing w:after="0" w:line="240" w:lineRule="auto"/>
        <w:jc w:val="center"/>
        <w:rPr>
          <w:rFonts w:ascii="Times New Roman" w:eastAsia="Times New Roman" w:hAnsi="Times New Roman" w:cs="Times New Roman"/>
        </w:rPr>
      </w:pPr>
      <w:r w:rsidRPr="00445C6E">
        <w:rPr>
          <w:rFonts w:ascii="Times New Roman" w:eastAsia="Times New Roman" w:hAnsi="Times New Roman" w:cs="Times New Roman"/>
        </w:rPr>
        <w:t xml:space="preserve">Meeting </w:t>
      </w:r>
      <w:r w:rsidR="00702ACE" w:rsidRPr="00445C6E">
        <w:rPr>
          <w:rFonts w:ascii="Times New Roman" w:eastAsia="Times New Roman" w:hAnsi="Times New Roman" w:cs="Times New Roman"/>
        </w:rPr>
        <w:t>Agenda</w:t>
      </w:r>
      <w:r w:rsidR="00D67259" w:rsidRPr="00445C6E">
        <w:rPr>
          <w:rFonts w:ascii="Times New Roman" w:eastAsia="Times New Roman" w:hAnsi="Times New Roman" w:cs="Times New Roman"/>
        </w:rPr>
        <w:t xml:space="preserve"> </w:t>
      </w:r>
    </w:p>
    <w:p w14:paraId="296F057C" w14:textId="19FE09E6" w:rsidR="31A9DBA4" w:rsidRPr="00445C6E" w:rsidRDefault="005F558C" w:rsidP="00227C0D">
      <w:pPr>
        <w:spacing w:after="0" w:line="240" w:lineRule="auto"/>
        <w:jc w:val="center"/>
        <w:rPr>
          <w:rFonts w:ascii="Times New Roman" w:eastAsia="Times New Roman" w:hAnsi="Times New Roman" w:cs="Times New Roman"/>
        </w:rPr>
      </w:pPr>
      <w:r w:rsidRPr="00445C6E">
        <w:rPr>
          <w:rFonts w:ascii="Times New Roman" w:eastAsia="Times New Roman" w:hAnsi="Times New Roman" w:cs="Times New Roman"/>
        </w:rPr>
        <w:t>March 6</w:t>
      </w:r>
      <w:r w:rsidR="00031D18" w:rsidRPr="00445C6E">
        <w:rPr>
          <w:rFonts w:ascii="Times New Roman" w:eastAsia="Times New Roman" w:hAnsi="Times New Roman" w:cs="Times New Roman"/>
        </w:rPr>
        <w:t>, 2020</w:t>
      </w:r>
    </w:p>
    <w:p w14:paraId="34B38C9B" w14:textId="4D9E703D" w:rsidR="31A9DBA4" w:rsidRPr="00445C6E" w:rsidRDefault="00AF4809" w:rsidP="00227C0D">
      <w:pPr>
        <w:spacing w:after="0" w:line="240" w:lineRule="auto"/>
        <w:jc w:val="center"/>
        <w:rPr>
          <w:rFonts w:ascii="Times New Roman" w:eastAsia="Times New Roman" w:hAnsi="Times New Roman" w:cs="Times New Roman"/>
        </w:rPr>
      </w:pPr>
      <w:r w:rsidRPr="00445C6E">
        <w:rPr>
          <w:rFonts w:ascii="Times New Roman" w:eastAsia="Times New Roman" w:hAnsi="Times New Roman" w:cs="Times New Roman"/>
        </w:rPr>
        <w:t>Gaige Hall 005</w:t>
      </w:r>
    </w:p>
    <w:p w14:paraId="2F947B9A" w14:textId="77777777" w:rsidR="00227C0D" w:rsidRPr="00445C6E" w:rsidRDefault="00227C0D" w:rsidP="00227C0D">
      <w:pPr>
        <w:spacing w:after="0" w:line="240" w:lineRule="auto"/>
        <w:rPr>
          <w:rFonts w:ascii="Times New Roman" w:eastAsia="Times New Roman" w:hAnsi="Times New Roman" w:cs="Times New Roman"/>
        </w:rPr>
      </w:pPr>
    </w:p>
    <w:p w14:paraId="43090C6B" w14:textId="10E4F3B4" w:rsidR="00763A09" w:rsidRPr="00445C6E" w:rsidRDefault="00763A09" w:rsidP="00E630F2">
      <w:pPr>
        <w:pStyle w:val="ListParagraph"/>
        <w:numPr>
          <w:ilvl w:val="0"/>
          <w:numId w:val="23"/>
        </w:numPr>
        <w:spacing w:after="0" w:line="240" w:lineRule="auto"/>
        <w:ind w:left="720"/>
        <w:rPr>
          <w:rFonts w:ascii="Times New Roman" w:eastAsia="Times New Roman" w:hAnsi="Times New Roman" w:cs="Times New Roman"/>
        </w:rPr>
      </w:pPr>
      <w:r w:rsidRPr="00445C6E">
        <w:rPr>
          <w:rFonts w:ascii="Times New Roman" w:eastAsia="Times New Roman" w:hAnsi="Times New Roman" w:cs="Times New Roman"/>
        </w:rPr>
        <w:t>Call to order</w:t>
      </w:r>
    </w:p>
    <w:p w14:paraId="3A65F9C9" w14:textId="77777777" w:rsidR="00763A09" w:rsidRPr="00445C6E" w:rsidRDefault="00763A09" w:rsidP="00E630F2">
      <w:pPr>
        <w:pStyle w:val="ListParagraph"/>
        <w:spacing w:after="0" w:line="240" w:lineRule="auto"/>
        <w:rPr>
          <w:rFonts w:ascii="Times New Roman" w:eastAsia="Times New Roman" w:hAnsi="Times New Roman" w:cs="Times New Roman"/>
        </w:rPr>
      </w:pPr>
    </w:p>
    <w:p w14:paraId="0D3316B7" w14:textId="4BA98521" w:rsidR="00E65D2D" w:rsidRPr="00445C6E" w:rsidRDefault="00E65D2D" w:rsidP="00E630F2">
      <w:pPr>
        <w:pStyle w:val="ListParagraph"/>
        <w:numPr>
          <w:ilvl w:val="0"/>
          <w:numId w:val="23"/>
        </w:numPr>
        <w:spacing w:after="0" w:line="240" w:lineRule="auto"/>
        <w:ind w:left="720"/>
        <w:rPr>
          <w:rFonts w:ascii="Times New Roman" w:eastAsia="Times New Roman" w:hAnsi="Times New Roman" w:cs="Times New Roman"/>
        </w:rPr>
      </w:pPr>
      <w:r w:rsidRPr="00445C6E">
        <w:rPr>
          <w:rFonts w:ascii="Times New Roman" w:eastAsia="Times New Roman" w:hAnsi="Times New Roman" w:cs="Times New Roman"/>
        </w:rPr>
        <w:t xml:space="preserve">Approve minutes from prior meeting. </w:t>
      </w:r>
    </w:p>
    <w:p w14:paraId="13DA056E" w14:textId="77777777" w:rsidR="00AE169A" w:rsidRPr="00445C6E" w:rsidRDefault="00AE169A" w:rsidP="00E630F2">
      <w:pPr>
        <w:spacing w:after="0" w:line="240" w:lineRule="auto"/>
        <w:ind w:left="360"/>
        <w:rPr>
          <w:rFonts w:ascii="Times New Roman" w:eastAsia="Times New Roman" w:hAnsi="Times New Roman" w:cs="Times New Roman"/>
        </w:rPr>
      </w:pPr>
    </w:p>
    <w:p w14:paraId="60E147B3" w14:textId="6165BC4D" w:rsidR="00227C0D" w:rsidRPr="00445C6E" w:rsidRDefault="31A9DBA4" w:rsidP="00E630F2">
      <w:pPr>
        <w:pStyle w:val="ListParagraph"/>
        <w:numPr>
          <w:ilvl w:val="0"/>
          <w:numId w:val="23"/>
        </w:numPr>
        <w:spacing w:after="0" w:line="240" w:lineRule="auto"/>
        <w:ind w:left="720"/>
        <w:rPr>
          <w:rFonts w:ascii="Times New Roman" w:eastAsia="Times New Roman" w:hAnsi="Times New Roman" w:cs="Times New Roman"/>
        </w:rPr>
      </w:pPr>
      <w:r w:rsidRPr="00445C6E">
        <w:rPr>
          <w:rFonts w:ascii="Times New Roman" w:eastAsia="Times New Roman" w:hAnsi="Times New Roman" w:cs="Times New Roman"/>
        </w:rPr>
        <w:t>Report of Chair</w:t>
      </w:r>
    </w:p>
    <w:p w14:paraId="3C0E3326" w14:textId="77777777" w:rsidR="00AF6503" w:rsidRPr="00445C6E" w:rsidRDefault="00AF6503" w:rsidP="00AF6503">
      <w:pPr>
        <w:pStyle w:val="ListParagraph"/>
        <w:rPr>
          <w:rFonts w:ascii="Times New Roman" w:eastAsia="Times New Roman" w:hAnsi="Times New Roman" w:cs="Times New Roman"/>
        </w:rPr>
      </w:pPr>
    </w:p>
    <w:p w14:paraId="41CE6F22" w14:textId="591B0A3F" w:rsidR="005F558C" w:rsidRPr="00445C6E" w:rsidRDefault="005F558C" w:rsidP="00AF6503">
      <w:pPr>
        <w:pStyle w:val="ListParagraph"/>
        <w:numPr>
          <w:ilvl w:val="1"/>
          <w:numId w:val="23"/>
        </w:numPr>
        <w:spacing w:after="0" w:line="240" w:lineRule="auto"/>
        <w:rPr>
          <w:rFonts w:ascii="Times New Roman" w:eastAsia="Times New Roman" w:hAnsi="Times New Roman" w:cs="Times New Roman"/>
        </w:rPr>
      </w:pPr>
      <w:r w:rsidRPr="00445C6E">
        <w:rPr>
          <w:rFonts w:ascii="Times New Roman" w:eastAsia="Times New Roman" w:hAnsi="Times New Roman" w:cs="Times New Roman"/>
        </w:rPr>
        <w:t>February 7, 2020 Grad Committee meeting was cancelled – there were no pending curriculum proposals</w:t>
      </w:r>
    </w:p>
    <w:p w14:paraId="204842D1" w14:textId="77777777" w:rsidR="002918C8" w:rsidRPr="00445C6E" w:rsidRDefault="002918C8" w:rsidP="00AF6503">
      <w:pPr>
        <w:spacing w:after="0" w:line="240" w:lineRule="auto"/>
        <w:rPr>
          <w:rFonts w:ascii="Times New Roman" w:eastAsia="Times New Roman" w:hAnsi="Times New Roman" w:cs="Times New Roman"/>
        </w:rPr>
      </w:pPr>
    </w:p>
    <w:p w14:paraId="208E920F" w14:textId="77777777" w:rsidR="004673B5" w:rsidRPr="00445C6E" w:rsidRDefault="004673B5" w:rsidP="004673B5">
      <w:pPr>
        <w:pStyle w:val="ListParagraph"/>
        <w:numPr>
          <w:ilvl w:val="0"/>
          <w:numId w:val="23"/>
        </w:numPr>
        <w:spacing w:after="0" w:line="240" w:lineRule="auto"/>
        <w:ind w:left="720"/>
        <w:rPr>
          <w:rFonts w:ascii="Times New Roman" w:eastAsia="Times New Roman" w:hAnsi="Times New Roman" w:cs="Times New Roman"/>
        </w:rPr>
      </w:pPr>
      <w:r w:rsidRPr="00445C6E">
        <w:rPr>
          <w:rFonts w:ascii="Times New Roman" w:eastAsia="Times New Roman" w:hAnsi="Times New Roman" w:cs="Times New Roman"/>
        </w:rPr>
        <w:t>Report of Dean of Graduate Studies</w:t>
      </w:r>
    </w:p>
    <w:p w14:paraId="6986AB7F" w14:textId="77777777" w:rsidR="00031D18" w:rsidRPr="00445C6E" w:rsidRDefault="00031D18" w:rsidP="001554EB">
      <w:pPr>
        <w:pStyle w:val="ListParagraph"/>
        <w:numPr>
          <w:ilvl w:val="1"/>
          <w:numId w:val="23"/>
        </w:numPr>
        <w:spacing w:after="0" w:line="240" w:lineRule="auto"/>
        <w:rPr>
          <w:rFonts w:ascii="Times New Roman" w:eastAsia="Times New Roman" w:hAnsi="Times New Roman" w:cs="Times New Roman"/>
        </w:rPr>
      </w:pPr>
      <w:r w:rsidRPr="00445C6E">
        <w:rPr>
          <w:rFonts w:ascii="Times New Roman" w:eastAsia="Times New Roman" w:hAnsi="Times New Roman" w:cs="Times New Roman"/>
        </w:rPr>
        <w:t>Grad Symposium</w:t>
      </w:r>
    </w:p>
    <w:p w14:paraId="4B1E3D2A" w14:textId="77777777" w:rsidR="00DC11F5" w:rsidRPr="00445C6E" w:rsidRDefault="00DC11F5" w:rsidP="00DC11F5">
      <w:pPr>
        <w:pStyle w:val="ListParagraph"/>
        <w:spacing w:after="0" w:line="240" w:lineRule="auto"/>
        <w:rPr>
          <w:rFonts w:ascii="Times New Roman" w:hAnsi="Times New Roman" w:cs="Times New Roman"/>
        </w:rPr>
      </w:pPr>
    </w:p>
    <w:p w14:paraId="41033474" w14:textId="777AFE4D" w:rsidR="00702ACE" w:rsidRPr="00445C6E" w:rsidRDefault="00702ACE" w:rsidP="00E630F2">
      <w:pPr>
        <w:pStyle w:val="ListParagraph"/>
        <w:numPr>
          <w:ilvl w:val="0"/>
          <w:numId w:val="23"/>
        </w:numPr>
        <w:spacing w:after="0" w:line="240" w:lineRule="auto"/>
        <w:ind w:left="720"/>
        <w:rPr>
          <w:rFonts w:ascii="Times New Roman" w:eastAsia="Times New Roman" w:hAnsi="Times New Roman" w:cs="Times New Roman"/>
        </w:rPr>
      </w:pPr>
      <w:r w:rsidRPr="00445C6E">
        <w:rPr>
          <w:rFonts w:ascii="Times New Roman" w:eastAsia="Times New Roman" w:hAnsi="Times New Roman" w:cs="Times New Roman"/>
        </w:rPr>
        <w:t>Old business</w:t>
      </w:r>
    </w:p>
    <w:p w14:paraId="64C0FD5A" w14:textId="4C5E9948" w:rsidR="00A87EA2" w:rsidRPr="00445C6E" w:rsidRDefault="00A87EA2" w:rsidP="001D6EA9">
      <w:pPr>
        <w:pStyle w:val="ListParagraph"/>
        <w:numPr>
          <w:ilvl w:val="1"/>
          <w:numId w:val="23"/>
        </w:numPr>
        <w:spacing w:after="0" w:line="240" w:lineRule="auto"/>
        <w:rPr>
          <w:rFonts w:ascii="Times New Roman" w:eastAsia="Times New Roman" w:hAnsi="Times New Roman" w:cs="Times New Roman"/>
        </w:rPr>
      </w:pPr>
      <w:r w:rsidRPr="00445C6E">
        <w:rPr>
          <w:rFonts w:ascii="Times New Roman" w:eastAsia="Times New Roman" w:hAnsi="Times New Roman" w:cs="Times New Roman"/>
        </w:rPr>
        <w:t>P</w:t>
      </w:r>
      <w:r w:rsidR="006629DC" w:rsidRPr="00445C6E">
        <w:rPr>
          <w:rFonts w:ascii="Times New Roman" w:eastAsia="Times New Roman" w:hAnsi="Times New Roman" w:cs="Times New Roman"/>
        </w:rPr>
        <w:t>o</w:t>
      </w:r>
      <w:r w:rsidRPr="00445C6E">
        <w:rPr>
          <w:rFonts w:ascii="Times New Roman" w:eastAsia="Times New Roman" w:hAnsi="Times New Roman" w:cs="Times New Roman"/>
        </w:rPr>
        <w:t>sthumous recognition on Grad Level</w:t>
      </w:r>
      <w:r w:rsidR="00D71BC4" w:rsidRPr="00445C6E">
        <w:rPr>
          <w:rFonts w:ascii="Times New Roman" w:eastAsia="Times New Roman" w:hAnsi="Times New Roman" w:cs="Times New Roman"/>
        </w:rPr>
        <w:t xml:space="preserve">; see below </w:t>
      </w:r>
    </w:p>
    <w:p w14:paraId="729ED5AC" w14:textId="4F2FA11E" w:rsidR="00445C6E" w:rsidRPr="00445C6E" w:rsidRDefault="00445C6E" w:rsidP="00445C6E">
      <w:pPr>
        <w:pStyle w:val="ListParagraph"/>
        <w:spacing w:after="0" w:line="240" w:lineRule="auto"/>
        <w:ind w:left="1080"/>
        <w:rPr>
          <w:rFonts w:ascii="Times New Roman" w:eastAsia="Times New Roman" w:hAnsi="Times New Roman" w:cs="Times New Roman"/>
        </w:rPr>
      </w:pPr>
      <w:r w:rsidRPr="00445C6E">
        <w:rPr>
          <w:rFonts w:ascii="Times New Roman" w:eastAsia="Times New Roman" w:hAnsi="Times New Roman" w:cs="Times New Roman"/>
        </w:rPr>
        <w:t>Undergrad recognition approved and included in MAPP in August 2019</w:t>
      </w:r>
    </w:p>
    <w:p w14:paraId="2C3980A3" w14:textId="5FCFE758" w:rsidR="000D69F7" w:rsidRPr="00445C6E" w:rsidRDefault="31A9DBA4" w:rsidP="00671F15">
      <w:pPr>
        <w:pStyle w:val="ListParagraph"/>
        <w:numPr>
          <w:ilvl w:val="0"/>
          <w:numId w:val="23"/>
        </w:numPr>
        <w:spacing w:after="0" w:line="240" w:lineRule="auto"/>
        <w:ind w:left="720"/>
        <w:rPr>
          <w:rFonts w:ascii="Times New Roman" w:eastAsia="Times New Roman" w:hAnsi="Times New Roman" w:cs="Times New Roman"/>
        </w:rPr>
      </w:pPr>
      <w:r w:rsidRPr="00445C6E">
        <w:rPr>
          <w:rFonts w:ascii="Times New Roman" w:eastAsia="Times New Roman" w:hAnsi="Times New Roman" w:cs="Times New Roman"/>
        </w:rPr>
        <w:t>New Business</w:t>
      </w:r>
      <w:r w:rsidR="00AF4809" w:rsidRPr="00445C6E">
        <w:rPr>
          <w:rFonts w:ascii="Times New Roman" w:hAnsi="Times New Roman" w:cs="Times New Roman"/>
        </w:rPr>
        <w:tab/>
      </w:r>
    </w:p>
    <w:p w14:paraId="22ECA0E2" w14:textId="77777777" w:rsidR="002033E1" w:rsidRPr="00445C6E" w:rsidRDefault="00401A0B" w:rsidP="00401A0B">
      <w:pPr>
        <w:pStyle w:val="ListParagraph"/>
        <w:numPr>
          <w:ilvl w:val="1"/>
          <w:numId w:val="23"/>
        </w:numPr>
        <w:spacing w:after="0" w:line="240" w:lineRule="auto"/>
        <w:rPr>
          <w:rFonts w:ascii="Times New Roman" w:eastAsia="Times New Roman" w:hAnsi="Times New Roman" w:cs="Times New Roman"/>
        </w:rPr>
      </w:pPr>
      <w:r w:rsidRPr="00445C6E">
        <w:rPr>
          <w:rFonts w:ascii="Times New Roman" w:hAnsi="Times New Roman" w:cs="Times New Roman"/>
        </w:rPr>
        <w:t>Proposal</w:t>
      </w:r>
      <w:r w:rsidR="002033E1" w:rsidRPr="00445C6E">
        <w:rPr>
          <w:rFonts w:ascii="Times New Roman" w:hAnsi="Times New Roman" w:cs="Times New Roman"/>
        </w:rPr>
        <w:t xml:space="preserve">s – </w:t>
      </w:r>
    </w:p>
    <w:p w14:paraId="1D495760" w14:textId="77777777" w:rsidR="00927798" w:rsidRPr="00445C6E" w:rsidRDefault="005F558C" w:rsidP="005F558C">
      <w:pPr>
        <w:pStyle w:val="ListParagraph"/>
        <w:numPr>
          <w:ilvl w:val="2"/>
          <w:numId w:val="23"/>
        </w:numPr>
        <w:spacing w:after="0" w:line="240" w:lineRule="auto"/>
        <w:rPr>
          <w:rFonts w:ascii="Times New Roman" w:eastAsia="Times New Roman" w:hAnsi="Times New Roman" w:cs="Times New Roman"/>
        </w:rPr>
      </w:pPr>
      <w:r w:rsidRPr="00445C6E">
        <w:rPr>
          <w:rFonts w:ascii="Times New Roman" w:hAnsi="Times New Roman" w:cs="Times New Roman"/>
        </w:rPr>
        <w:t>1920_38 SWRK 655 New course</w:t>
      </w:r>
    </w:p>
    <w:p w14:paraId="06DB1486" w14:textId="1DAEFEAC" w:rsidR="00927798" w:rsidRPr="00445C6E" w:rsidRDefault="00927798" w:rsidP="00927798">
      <w:pPr>
        <w:pStyle w:val="ListParagraph"/>
        <w:numPr>
          <w:ilvl w:val="2"/>
          <w:numId w:val="23"/>
        </w:numPr>
        <w:spacing w:after="0" w:line="240" w:lineRule="auto"/>
        <w:rPr>
          <w:rFonts w:ascii="Times New Roman" w:eastAsia="Times New Roman" w:hAnsi="Times New Roman" w:cs="Times New Roman"/>
        </w:rPr>
      </w:pPr>
      <w:r w:rsidRPr="00445C6E">
        <w:rPr>
          <w:rFonts w:ascii="Times New Roman" w:hAnsi="Times New Roman" w:cs="Times New Roman"/>
        </w:rPr>
        <w:t>1920_38 catalog SWRK 655 New course</w:t>
      </w:r>
    </w:p>
    <w:p w14:paraId="0C66A743" w14:textId="087393AA" w:rsidR="00927798" w:rsidRPr="00445C6E" w:rsidRDefault="00927798" w:rsidP="00927798">
      <w:pPr>
        <w:pStyle w:val="ListParagraph"/>
        <w:numPr>
          <w:ilvl w:val="2"/>
          <w:numId w:val="23"/>
        </w:numPr>
        <w:spacing w:after="0" w:line="240" w:lineRule="auto"/>
        <w:rPr>
          <w:rFonts w:ascii="Times New Roman" w:eastAsia="Times New Roman" w:hAnsi="Times New Roman" w:cs="Times New Roman"/>
        </w:rPr>
      </w:pPr>
      <w:r w:rsidRPr="00445C6E">
        <w:rPr>
          <w:rFonts w:ascii="Times New Roman" w:hAnsi="Times New Roman" w:cs="Times New Roman"/>
          <w:noProof/>
        </w:rPr>
        <w:t>19_20_39New CGS COD and MH</w:t>
      </w:r>
      <w:r w:rsidRPr="00445C6E">
        <w:rPr>
          <w:rFonts w:ascii="Times New Roman" w:hAnsi="Times New Roman" w:cs="Times New Roman"/>
          <w:bdr w:val="none" w:sz="0" w:space="0" w:color="auto" w:frame="1"/>
        </w:rPr>
        <w:t xml:space="preserve"> </w:t>
      </w:r>
    </w:p>
    <w:p w14:paraId="56710C1C" w14:textId="77777777" w:rsidR="00B547FE" w:rsidRPr="00445C6E" w:rsidRDefault="00927798" w:rsidP="00B547FE">
      <w:pPr>
        <w:pStyle w:val="ListParagraph"/>
        <w:numPr>
          <w:ilvl w:val="2"/>
          <w:numId w:val="23"/>
        </w:numPr>
        <w:spacing w:after="0" w:line="240" w:lineRule="auto"/>
        <w:rPr>
          <w:rFonts w:ascii="Times New Roman" w:eastAsia="Times New Roman" w:hAnsi="Times New Roman" w:cs="Times New Roman"/>
        </w:rPr>
      </w:pPr>
      <w:r w:rsidRPr="00445C6E">
        <w:rPr>
          <w:rFonts w:ascii="Times New Roman" w:hAnsi="Times New Roman" w:cs="Times New Roman"/>
          <w:noProof/>
        </w:rPr>
        <w:t>19_20_39catalog New CGS COD and MH</w:t>
      </w:r>
      <w:r w:rsidR="005F558C" w:rsidRPr="00445C6E">
        <w:rPr>
          <w:rFonts w:ascii="Times New Roman" w:hAnsi="Times New Roman" w:cs="Times New Roman"/>
          <w:bdr w:val="none" w:sz="0" w:space="0" w:color="auto" w:frame="1"/>
        </w:rPr>
        <w:t xml:space="preserve"> </w:t>
      </w:r>
    </w:p>
    <w:p w14:paraId="5D604675" w14:textId="49EA6085" w:rsidR="005F558C" w:rsidRPr="00445C6E" w:rsidRDefault="00B547FE" w:rsidP="00B547FE">
      <w:pPr>
        <w:pStyle w:val="ListParagraph"/>
        <w:numPr>
          <w:ilvl w:val="2"/>
          <w:numId w:val="23"/>
        </w:numPr>
        <w:spacing w:after="0" w:line="240" w:lineRule="auto"/>
        <w:rPr>
          <w:rFonts w:ascii="Times New Roman" w:eastAsia="Times New Roman" w:hAnsi="Times New Roman" w:cs="Times New Roman"/>
        </w:rPr>
      </w:pPr>
      <w:r w:rsidRPr="00445C6E">
        <w:rPr>
          <w:rFonts w:ascii="Times New Roman" w:hAnsi="Times New Roman" w:cs="Times New Roman"/>
          <w:bdr w:val="none" w:sz="0" w:space="0" w:color="auto" w:frame="1"/>
        </w:rPr>
        <w:t>1920_40 SOC 535 New course</w:t>
      </w:r>
      <w:r w:rsidRPr="00445C6E">
        <w:rPr>
          <w:rFonts w:ascii="Times New Roman" w:hAnsi="Times New Roman" w:cs="Times New Roman"/>
          <w:bdr w:val="none" w:sz="0" w:space="0" w:color="auto" w:frame="1"/>
        </w:rPr>
        <w:tab/>
      </w:r>
    </w:p>
    <w:p w14:paraId="7B984D3F" w14:textId="47C7FFF9" w:rsidR="00B547FE" w:rsidRPr="00445C6E" w:rsidRDefault="00B547FE" w:rsidP="00B547FE">
      <w:pPr>
        <w:pStyle w:val="ListParagraph"/>
        <w:numPr>
          <w:ilvl w:val="2"/>
          <w:numId w:val="23"/>
        </w:numPr>
        <w:spacing w:after="0" w:line="240" w:lineRule="auto"/>
        <w:rPr>
          <w:rFonts w:ascii="Times New Roman" w:eastAsia="Times New Roman" w:hAnsi="Times New Roman" w:cs="Times New Roman"/>
        </w:rPr>
      </w:pPr>
      <w:r w:rsidRPr="00445C6E">
        <w:rPr>
          <w:rFonts w:ascii="Times New Roman" w:hAnsi="Times New Roman" w:cs="Times New Roman"/>
          <w:bdr w:val="none" w:sz="0" w:space="0" w:color="auto" w:frame="1"/>
        </w:rPr>
        <w:t xml:space="preserve">1920_40 catalog </w:t>
      </w:r>
      <w:r w:rsidR="00445C6E">
        <w:rPr>
          <w:rFonts w:ascii="Times New Roman" w:hAnsi="Times New Roman" w:cs="Times New Roman"/>
          <w:bdr w:val="none" w:sz="0" w:space="0" w:color="auto" w:frame="1"/>
        </w:rPr>
        <w:t xml:space="preserve">SOC 535 New course </w:t>
      </w:r>
      <w:r w:rsidR="00D71BC4" w:rsidRPr="00445C6E">
        <w:rPr>
          <w:rFonts w:ascii="Times New Roman" w:hAnsi="Times New Roman" w:cs="Times New Roman"/>
          <w:bdr w:val="none" w:sz="0" w:space="0" w:color="auto" w:frame="1"/>
        </w:rPr>
        <w:t>and MA Justice Studies</w:t>
      </w:r>
    </w:p>
    <w:p w14:paraId="4C2A5FA3" w14:textId="77777777" w:rsidR="00D71BC4" w:rsidRPr="00445C6E" w:rsidRDefault="00D71BC4" w:rsidP="00D71BC4">
      <w:pPr>
        <w:pStyle w:val="ListParagraph"/>
        <w:spacing w:after="0" w:line="240" w:lineRule="auto"/>
        <w:ind w:left="1620"/>
        <w:rPr>
          <w:rFonts w:ascii="Times New Roman" w:eastAsia="Times New Roman" w:hAnsi="Times New Roman" w:cs="Times New Roman"/>
        </w:rPr>
      </w:pPr>
    </w:p>
    <w:p w14:paraId="0884FD12" w14:textId="7F2C2AF3" w:rsidR="00D71BC4" w:rsidRPr="00445C6E" w:rsidRDefault="00D71BC4" w:rsidP="00D71BC4">
      <w:pPr>
        <w:pStyle w:val="ListParagraph"/>
        <w:numPr>
          <w:ilvl w:val="1"/>
          <w:numId w:val="23"/>
        </w:numPr>
        <w:spacing w:after="0" w:line="240" w:lineRule="auto"/>
        <w:rPr>
          <w:rFonts w:ascii="Times New Roman" w:eastAsia="Times New Roman" w:hAnsi="Times New Roman" w:cs="Times New Roman"/>
        </w:rPr>
      </w:pPr>
      <w:r w:rsidRPr="00445C6E">
        <w:rPr>
          <w:rFonts w:ascii="Times New Roman" w:hAnsi="Times New Roman" w:cs="Times New Roman"/>
          <w:color w:val="323130"/>
          <w:bdr w:val="none" w:sz="0" w:space="0" w:color="auto" w:frame="1"/>
        </w:rPr>
        <w:t>Memorial Recognition of</w:t>
      </w:r>
      <w:r w:rsidR="00445C6E">
        <w:rPr>
          <w:rFonts w:ascii="Times New Roman" w:hAnsi="Times New Roman" w:cs="Times New Roman"/>
          <w:color w:val="323130"/>
          <w:bdr w:val="none" w:sz="0" w:space="0" w:color="auto" w:frame="1"/>
        </w:rPr>
        <w:t xml:space="preserve"> Graduate Achievement - draft</w:t>
      </w:r>
    </w:p>
    <w:p w14:paraId="70ED468C" w14:textId="02686853" w:rsidR="00D71BC4" w:rsidRPr="00445C6E" w:rsidRDefault="00D71BC4" w:rsidP="00D71BC4">
      <w:pPr>
        <w:pStyle w:val="ListParagraph"/>
        <w:spacing w:after="0" w:line="240" w:lineRule="auto"/>
        <w:ind w:left="1620"/>
        <w:rPr>
          <w:rFonts w:ascii="Times New Roman" w:eastAsia="Times New Roman" w:hAnsi="Times New Roman" w:cs="Times New Roman"/>
        </w:rPr>
      </w:pPr>
      <w:r w:rsidRPr="00445C6E">
        <w:rPr>
          <w:rFonts w:ascii="Times New Roman" w:hAnsi="Times New Roman" w:cs="Times New Roman"/>
          <w:color w:val="323130"/>
          <w:bdr w:val="none" w:sz="0" w:space="0" w:color="auto" w:frame="1"/>
        </w:rPr>
        <w:t>This recognition acknowledges the academic achievements of graduate degree students enrolled at the college at the time of their death and commemorates those achievements for the benefit of the students’ families and the campus community. The graduate student must have been enrolled at the time of death, unless their continuous enrollment was interrupted by injury, illness or deployment and close to completion of degree requirements</w:t>
      </w:r>
      <w:r w:rsidR="00445C6E">
        <w:rPr>
          <w:rFonts w:ascii="Times New Roman" w:hAnsi="Times New Roman" w:cs="Times New Roman"/>
          <w:color w:val="323130"/>
          <w:bdr w:val="none" w:sz="0" w:space="0" w:color="auto" w:frame="1"/>
        </w:rPr>
        <w:t>.</w:t>
      </w:r>
    </w:p>
    <w:p w14:paraId="59B84CBD" w14:textId="77777777" w:rsidR="00D71BC4" w:rsidRPr="00445C6E" w:rsidRDefault="00D71BC4" w:rsidP="00D71BC4">
      <w:pPr>
        <w:pStyle w:val="ListParagraph"/>
        <w:spacing w:after="0" w:line="240" w:lineRule="auto"/>
        <w:ind w:left="1440"/>
        <w:rPr>
          <w:rFonts w:ascii="Times New Roman" w:hAnsi="Times New Roman" w:cs="Times New Roman"/>
        </w:rPr>
      </w:pPr>
    </w:p>
    <w:p w14:paraId="00101E48" w14:textId="77777777" w:rsidR="00D71BC4" w:rsidRPr="00445C6E" w:rsidRDefault="00D71BC4" w:rsidP="00D71BC4">
      <w:pPr>
        <w:spacing w:after="0" w:line="240" w:lineRule="auto"/>
        <w:rPr>
          <w:rFonts w:ascii="Times New Roman" w:eastAsia="Times New Roman" w:hAnsi="Times New Roman" w:cs="Times New Roman"/>
        </w:rPr>
      </w:pPr>
    </w:p>
    <w:p w14:paraId="57EF720B" w14:textId="26C4A1D2" w:rsidR="00763F22" w:rsidRPr="00445C6E" w:rsidRDefault="00D71BC4" w:rsidP="00445C6E">
      <w:pPr>
        <w:pStyle w:val="xmsonormal"/>
        <w:numPr>
          <w:ilvl w:val="0"/>
          <w:numId w:val="23"/>
        </w:numPr>
        <w:shd w:val="clear" w:color="auto" w:fill="FFFFFF"/>
        <w:spacing w:before="0" w:beforeAutospacing="0" w:after="0" w:afterAutospacing="0"/>
        <w:textAlignment w:val="baseline"/>
        <w:rPr>
          <w:color w:val="323130"/>
          <w:sz w:val="22"/>
          <w:szCs w:val="22"/>
        </w:rPr>
      </w:pPr>
      <w:r w:rsidRPr="00445C6E">
        <w:rPr>
          <w:color w:val="323130"/>
          <w:sz w:val="22"/>
          <w:szCs w:val="22"/>
          <w:bdr w:val="none" w:sz="0" w:space="0" w:color="auto" w:frame="1"/>
        </w:rPr>
        <w:t>Tabled/future business</w:t>
      </w:r>
      <w:r w:rsidR="00763F22" w:rsidRPr="00445C6E">
        <w:rPr>
          <w:color w:val="323130"/>
          <w:sz w:val="22"/>
          <w:szCs w:val="22"/>
          <w:bdr w:val="none" w:sz="0" w:space="0" w:color="auto" w:frame="1"/>
        </w:rPr>
        <w:t> </w:t>
      </w:r>
      <w:r w:rsidRPr="00445C6E">
        <w:t xml:space="preserve"> </w:t>
      </w:r>
    </w:p>
    <w:p w14:paraId="1F709A69" w14:textId="4B2AE249" w:rsidR="008E63D3" w:rsidRPr="00445C6E" w:rsidRDefault="008E63D3" w:rsidP="008E63D3">
      <w:pPr>
        <w:pStyle w:val="ListParagraph"/>
        <w:numPr>
          <w:ilvl w:val="1"/>
          <w:numId w:val="23"/>
        </w:numPr>
        <w:spacing w:after="0" w:line="240" w:lineRule="auto"/>
        <w:rPr>
          <w:rFonts w:ascii="Times New Roman" w:hAnsi="Times New Roman" w:cs="Times New Roman"/>
        </w:rPr>
      </w:pPr>
      <w:r w:rsidRPr="00445C6E">
        <w:rPr>
          <w:rFonts w:ascii="Times New Roman" w:hAnsi="Times New Roman" w:cs="Times New Roman"/>
        </w:rPr>
        <w:t xml:space="preserve">Provisional admit –address PS “coding”, matriculation, plan of study </w:t>
      </w:r>
    </w:p>
    <w:p w14:paraId="561F1ED4" w14:textId="77777777" w:rsidR="001554EB" w:rsidRPr="00445C6E" w:rsidRDefault="001554EB" w:rsidP="001554EB">
      <w:pPr>
        <w:pStyle w:val="ListParagraph"/>
        <w:numPr>
          <w:ilvl w:val="1"/>
          <w:numId w:val="23"/>
        </w:numPr>
        <w:spacing w:line="240" w:lineRule="auto"/>
        <w:rPr>
          <w:rFonts w:ascii="Times New Roman" w:hAnsi="Times New Roman" w:cs="Times New Roman"/>
        </w:rPr>
      </w:pPr>
      <w:r w:rsidRPr="00445C6E">
        <w:rPr>
          <w:rFonts w:ascii="Times New Roman" w:hAnsi="Times New Roman" w:cs="Times New Roman"/>
        </w:rPr>
        <w:t>Electronic signatures</w:t>
      </w:r>
    </w:p>
    <w:p w14:paraId="794BF294" w14:textId="19101EFB" w:rsidR="0008250D" w:rsidRPr="00445C6E" w:rsidRDefault="00031D18" w:rsidP="00D71BC4">
      <w:pPr>
        <w:pStyle w:val="ListParagraph"/>
        <w:numPr>
          <w:ilvl w:val="1"/>
          <w:numId w:val="23"/>
        </w:numPr>
        <w:spacing w:line="240" w:lineRule="auto"/>
        <w:rPr>
          <w:rFonts w:ascii="Times New Roman" w:hAnsi="Times New Roman" w:cs="Times New Roman"/>
        </w:rPr>
      </w:pPr>
      <w:r w:rsidRPr="00445C6E">
        <w:rPr>
          <w:rFonts w:ascii="Times New Roman" w:hAnsi="Times New Roman" w:cs="Times New Roman"/>
        </w:rPr>
        <w:t>Review/ revise comp, thesis, maj</w:t>
      </w:r>
      <w:r w:rsidR="00D71BC4" w:rsidRPr="00445C6E">
        <w:rPr>
          <w:rFonts w:ascii="Times New Roman" w:hAnsi="Times New Roman" w:cs="Times New Roman"/>
        </w:rPr>
        <w:t>or project section of Grad Manual</w:t>
      </w:r>
    </w:p>
    <w:p w14:paraId="5146F7F6" w14:textId="77777777" w:rsidR="005114AD" w:rsidRPr="00445C6E" w:rsidRDefault="005114AD" w:rsidP="005114AD">
      <w:pPr>
        <w:pStyle w:val="ListParagraph"/>
        <w:numPr>
          <w:ilvl w:val="1"/>
          <w:numId w:val="23"/>
        </w:numPr>
        <w:spacing w:after="0" w:line="240" w:lineRule="auto"/>
        <w:rPr>
          <w:rFonts w:ascii="Times New Roman" w:eastAsia="Times New Roman" w:hAnsi="Times New Roman" w:cs="Times New Roman"/>
        </w:rPr>
      </w:pPr>
      <w:r w:rsidRPr="00445C6E">
        <w:rPr>
          <w:rFonts w:ascii="Times New Roman" w:eastAsia="Times New Roman" w:hAnsi="Times New Roman" w:cs="Times New Roman"/>
        </w:rPr>
        <w:t xml:space="preserve">Mission Statement </w:t>
      </w:r>
    </w:p>
    <w:p w14:paraId="0CCF9D81" w14:textId="77777777" w:rsidR="00AE169A" w:rsidRPr="00445C6E" w:rsidRDefault="00AE169A" w:rsidP="00E630F2">
      <w:pPr>
        <w:pStyle w:val="ListParagraph"/>
        <w:spacing w:after="0" w:line="240" w:lineRule="auto"/>
        <w:rPr>
          <w:rFonts w:ascii="Times New Roman" w:hAnsi="Times New Roman" w:cs="Times New Roman"/>
        </w:rPr>
      </w:pPr>
    </w:p>
    <w:p w14:paraId="4A6F23E9" w14:textId="703F637A" w:rsidR="00650EA0" w:rsidRPr="00445C6E" w:rsidRDefault="0099012F" w:rsidP="00650EA0">
      <w:pPr>
        <w:pStyle w:val="ListParagraph"/>
        <w:numPr>
          <w:ilvl w:val="0"/>
          <w:numId w:val="23"/>
        </w:numPr>
        <w:spacing w:after="0" w:line="240" w:lineRule="auto"/>
        <w:ind w:left="720"/>
        <w:rPr>
          <w:rFonts w:ascii="Times New Roman" w:hAnsi="Times New Roman" w:cs="Times New Roman"/>
        </w:rPr>
      </w:pPr>
      <w:r w:rsidRPr="00445C6E">
        <w:rPr>
          <w:rFonts w:ascii="Times New Roman" w:hAnsi="Times New Roman" w:cs="Times New Roman"/>
        </w:rPr>
        <w:t>Adjournment</w:t>
      </w:r>
    </w:p>
    <w:p w14:paraId="24C187B3" w14:textId="77777777" w:rsidR="00650EA0" w:rsidRPr="00445C6E" w:rsidRDefault="00650EA0" w:rsidP="00650EA0">
      <w:pPr>
        <w:spacing w:after="0" w:line="240" w:lineRule="auto"/>
        <w:rPr>
          <w:rFonts w:ascii="Times New Roman" w:hAnsi="Times New Roman" w:cs="Times New Roman"/>
        </w:rPr>
      </w:pPr>
    </w:p>
    <w:p w14:paraId="2F7FA0A4" w14:textId="59B58071" w:rsidR="00650EA0" w:rsidRPr="00445C6E" w:rsidRDefault="001554EB" w:rsidP="00650EA0">
      <w:pPr>
        <w:spacing w:after="0" w:line="240" w:lineRule="auto"/>
        <w:rPr>
          <w:rFonts w:ascii="Times New Roman" w:hAnsi="Times New Roman" w:cs="Times New Roman"/>
        </w:rPr>
      </w:pPr>
      <w:r w:rsidRPr="00445C6E">
        <w:rPr>
          <w:rFonts w:ascii="Times New Roman" w:hAnsi="Times New Roman" w:cs="Times New Roman"/>
        </w:rPr>
        <w:t xml:space="preserve">Spring 20 meeting dates </w:t>
      </w:r>
    </w:p>
    <w:p w14:paraId="2C03371D" w14:textId="1A813936" w:rsidR="001554EB" w:rsidRPr="00445C6E" w:rsidRDefault="001554EB" w:rsidP="00650EA0">
      <w:pPr>
        <w:spacing w:after="0" w:line="240" w:lineRule="auto"/>
        <w:rPr>
          <w:rFonts w:ascii="Times New Roman" w:hAnsi="Times New Roman" w:cs="Times New Roman"/>
        </w:rPr>
      </w:pPr>
      <w:r w:rsidRPr="00445C6E">
        <w:rPr>
          <w:rFonts w:ascii="Times New Roman" w:hAnsi="Times New Roman" w:cs="Times New Roman"/>
        </w:rPr>
        <w:t>4/3; 5/1</w:t>
      </w:r>
    </w:p>
    <w:p w14:paraId="1520C592" w14:textId="77777777" w:rsidR="001554EB" w:rsidRPr="00445C6E" w:rsidRDefault="001554EB" w:rsidP="00650EA0">
      <w:pPr>
        <w:spacing w:after="0" w:line="240" w:lineRule="auto"/>
        <w:rPr>
          <w:rFonts w:ascii="Times New Roman" w:hAnsi="Times New Roman" w:cs="Times New Roman"/>
        </w:rPr>
      </w:pPr>
    </w:p>
    <w:p w14:paraId="35F961FC" w14:textId="4E40559A" w:rsidR="001554EB" w:rsidRPr="00445C6E" w:rsidRDefault="001554EB" w:rsidP="00650EA0">
      <w:pPr>
        <w:spacing w:after="0" w:line="240" w:lineRule="auto"/>
        <w:rPr>
          <w:rFonts w:ascii="Times New Roman" w:hAnsi="Times New Roman" w:cs="Times New Roman"/>
        </w:rPr>
      </w:pPr>
      <w:r w:rsidRPr="00445C6E">
        <w:rPr>
          <w:rFonts w:ascii="Times New Roman" w:hAnsi="Times New Roman" w:cs="Times New Roman"/>
        </w:rPr>
        <w:t xml:space="preserve">Exec </w:t>
      </w:r>
      <w:proofErr w:type="spellStart"/>
      <w:r w:rsidRPr="00445C6E">
        <w:rPr>
          <w:rFonts w:ascii="Times New Roman" w:hAnsi="Times New Roman" w:cs="Times New Roman"/>
        </w:rPr>
        <w:t>comm</w:t>
      </w:r>
      <w:proofErr w:type="spellEnd"/>
    </w:p>
    <w:p w14:paraId="2548369A" w14:textId="6A7C7EAB" w:rsidR="001554EB" w:rsidRPr="00445C6E" w:rsidRDefault="001554EB" w:rsidP="00650EA0">
      <w:pPr>
        <w:spacing w:after="0" w:line="240" w:lineRule="auto"/>
        <w:rPr>
          <w:rFonts w:ascii="Times New Roman" w:hAnsi="Times New Roman" w:cs="Times New Roman"/>
        </w:rPr>
      </w:pPr>
      <w:r w:rsidRPr="00445C6E">
        <w:rPr>
          <w:rFonts w:ascii="Times New Roman" w:hAnsi="Times New Roman" w:cs="Times New Roman"/>
        </w:rPr>
        <w:t>3/20; 4/17</w:t>
      </w:r>
    </w:p>
    <w:p w14:paraId="3B14A2FE" w14:textId="77777777" w:rsidR="001554EB" w:rsidRPr="00445C6E" w:rsidRDefault="001554EB" w:rsidP="00650EA0">
      <w:pPr>
        <w:spacing w:after="0" w:line="240" w:lineRule="auto"/>
        <w:rPr>
          <w:rFonts w:ascii="Times New Roman" w:hAnsi="Times New Roman" w:cs="Times New Roman"/>
        </w:rPr>
      </w:pPr>
    </w:p>
    <w:p w14:paraId="5AAC86A1" w14:textId="6C371D12" w:rsidR="00445C6E" w:rsidRDefault="007D37CD" w:rsidP="00AF6503">
      <w:pPr>
        <w:spacing w:after="0" w:line="240" w:lineRule="auto"/>
        <w:rPr>
          <w:rStyle w:val="Hyperlink"/>
          <w:rFonts w:ascii="Times New Roman" w:hAnsi="Times New Roman" w:cs="Times New Roman"/>
        </w:rPr>
      </w:pPr>
      <w:r w:rsidRPr="00445C6E">
        <w:rPr>
          <w:rFonts w:ascii="Times New Roman" w:hAnsi="Times New Roman" w:cs="Times New Roman"/>
        </w:rPr>
        <w:t xml:space="preserve">Graduate Committee page </w:t>
      </w:r>
      <w:hyperlink r:id="rId9" w:history="1">
        <w:r w:rsidRPr="00445C6E">
          <w:rPr>
            <w:rStyle w:val="Hyperlink"/>
            <w:rFonts w:ascii="Times New Roman" w:hAnsi="Times New Roman" w:cs="Times New Roman"/>
          </w:rPr>
          <w:t>HERE</w:t>
        </w:r>
      </w:hyperlink>
      <w:r w:rsidR="00445C6E">
        <w:rPr>
          <w:rFonts w:ascii="Times New Roman" w:hAnsi="Times New Roman" w:cs="Times New Roman"/>
        </w:rPr>
        <w:t xml:space="preserve">                </w:t>
      </w:r>
      <w:r w:rsidR="00650EA0" w:rsidRPr="00445C6E">
        <w:rPr>
          <w:rFonts w:ascii="Times New Roman" w:hAnsi="Times New Roman" w:cs="Times New Roman"/>
        </w:rPr>
        <w:t xml:space="preserve">Grad Manual </w:t>
      </w:r>
      <w:r w:rsidR="00650EA0" w:rsidRPr="00445C6E">
        <w:rPr>
          <w:rStyle w:val="Hyperlink"/>
          <w:rFonts w:ascii="Times New Roman" w:hAnsi="Times New Roman" w:cs="Times New Roman"/>
        </w:rPr>
        <w:t>HERE</w:t>
      </w:r>
    </w:p>
    <w:p w14:paraId="1963214B" w14:textId="77777777" w:rsidR="00445C6E" w:rsidRDefault="00445C6E">
      <w:pPr>
        <w:rPr>
          <w:rStyle w:val="Hyperlink"/>
          <w:rFonts w:ascii="Times New Roman" w:hAnsi="Times New Roman" w:cs="Times New Roman"/>
        </w:rPr>
      </w:pPr>
      <w:r>
        <w:rPr>
          <w:rStyle w:val="Hyperlink"/>
          <w:rFonts w:ascii="Times New Roman" w:hAnsi="Times New Roman" w:cs="Times New Roman"/>
        </w:rPr>
        <w:br w:type="page"/>
      </w:r>
    </w:p>
    <w:p w14:paraId="313F80A6" w14:textId="77777777" w:rsidR="00401A0B" w:rsidRPr="00445C6E" w:rsidRDefault="00401A0B" w:rsidP="00AF6503">
      <w:pPr>
        <w:spacing w:after="0" w:line="240" w:lineRule="auto"/>
        <w:rPr>
          <w:rStyle w:val="Hyperlink"/>
          <w:rFonts w:ascii="Times New Roman" w:hAnsi="Times New Roman" w:cs="Times New Roman"/>
          <w:color w:val="auto"/>
          <w:u w:val="none"/>
        </w:rPr>
      </w:pPr>
      <w:bookmarkStart w:id="0" w:name="_GoBack"/>
      <w:bookmarkEnd w:id="0"/>
    </w:p>
    <w:p w14:paraId="03802671" w14:textId="77777777" w:rsidR="001554EB" w:rsidRPr="00445C6E" w:rsidRDefault="001554EB" w:rsidP="00AF6503">
      <w:pPr>
        <w:spacing w:after="0" w:line="240" w:lineRule="auto"/>
        <w:rPr>
          <w:rStyle w:val="Hyperlink"/>
          <w:rFonts w:ascii="Times New Roman" w:hAnsi="Times New Roman" w:cs="Times New Roman"/>
        </w:rPr>
      </w:pPr>
    </w:p>
    <w:p w14:paraId="6A3C88B2" w14:textId="526F2D4A" w:rsidR="0051088C" w:rsidRPr="00445C6E" w:rsidRDefault="0051088C" w:rsidP="00AF6503">
      <w:pPr>
        <w:spacing w:after="0" w:line="240" w:lineRule="auto"/>
        <w:rPr>
          <w:rFonts w:ascii="Times New Roman" w:hAnsi="Times New Roman" w:cs="Times New Roman"/>
        </w:rPr>
      </w:pPr>
      <w:r w:rsidRPr="00445C6E">
        <w:rPr>
          <w:rFonts w:ascii="Times New Roman" w:hAnsi="Times New Roman" w:cs="Times New Roman"/>
        </w:rPr>
        <w:t>From Mapp</w:t>
      </w:r>
      <w:r w:rsidR="00445C6E">
        <w:rPr>
          <w:rFonts w:ascii="Times New Roman" w:hAnsi="Times New Roman" w:cs="Times New Roman"/>
        </w:rPr>
        <w:t xml:space="preserve"> </w:t>
      </w:r>
      <w:hyperlink r:id="rId10" w:history="1">
        <w:r w:rsidR="00445C6E">
          <w:rPr>
            <w:rStyle w:val="Hyperlink"/>
          </w:rPr>
          <w:t>http://www.ric.edu/academics/Documents/AcademicPoliciesProcedures2019.pdf</w:t>
        </w:r>
      </w:hyperlink>
    </w:p>
    <w:p w14:paraId="1980008C" w14:textId="77777777" w:rsidR="0051088C" w:rsidRPr="00445C6E" w:rsidRDefault="0051088C" w:rsidP="00AF6503">
      <w:pPr>
        <w:spacing w:after="0" w:line="240" w:lineRule="auto"/>
        <w:rPr>
          <w:rFonts w:ascii="Times New Roman" w:hAnsi="Times New Roman" w:cs="Times New Roman"/>
        </w:rPr>
      </w:pPr>
      <w:r w:rsidRPr="00445C6E">
        <w:rPr>
          <w:rFonts w:ascii="Times New Roman" w:hAnsi="Times New Roman" w:cs="Times New Roman"/>
        </w:rPr>
        <w:t>10.5</w:t>
      </w:r>
      <w:proofErr w:type="gramStart"/>
      <w:r w:rsidRPr="00445C6E">
        <w:rPr>
          <w:rFonts w:ascii="Times New Roman" w:hAnsi="Times New Roman" w:cs="Times New Roman"/>
        </w:rPr>
        <w:t>.f</w:t>
      </w:r>
      <w:proofErr w:type="gramEnd"/>
      <w:r w:rsidRPr="00445C6E">
        <w:rPr>
          <w:rFonts w:ascii="Times New Roman" w:hAnsi="Times New Roman" w:cs="Times New Roman"/>
        </w:rPr>
        <w:t>.</w:t>
      </w:r>
    </w:p>
    <w:p w14:paraId="7F44A166" w14:textId="77777777" w:rsidR="0051088C" w:rsidRPr="00445C6E" w:rsidRDefault="0051088C" w:rsidP="00AF6503">
      <w:pPr>
        <w:spacing w:after="0" w:line="240" w:lineRule="auto"/>
        <w:rPr>
          <w:rFonts w:ascii="Times New Roman" w:hAnsi="Times New Roman" w:cs="Times New Roman"/>
        </w:rPr>
      </w:pPr>
      <w:r w:rsidRPr="00445C6E">
        <w:rPr>
          <w:rFonts w:ascii="Times New Roman" w:hAnsi="Times New Roman" w:cs="Times New Roman"/>
        </w:rPr>
        <w:t xml:space="preserve">Posthumous Degrees: Rhode Island College seeks to recognize the academic achievements of undergraduate degree students who were enrolled at the college at the time of their death and to commemorate those achievements for the benefit of the students’ families and the campus community. In keeping with the college’s standards for academic integrity, this policy is designed to establish consistent criteria and procedures for the awarding of a posthumous degree or certificate of attendance. This policy does not apply to the awarding of a posthumous honorary degree. </w:t>
      </w:r>
    </w:p>
    <w:p w14:paraId="1F9582AE" w14:textId="77777777" w:rsidR="0051088C" w:rsidRPr="00445C6E" w:rsidRDefault="0051088C" w:rsidP="00AF6503">
      <w:pPr>
        <w:spacing w:after="0" w:line="240" w:lineRule="auto"/>
        <w:rPr>
          <w:rFonts w:ascii="Times New Roman" w:hAnsi="Times New Roman" w:cs="Times New Roman"/>
        </w:rPr>
      </w:pPr>
    </w:p>
    <w:p w14:paraId="5B1B6484" w14:textId="77777777" w:rsidR="0051088C" w:rsidRPr="00445C6E" w:rsidRDefault="0051088C" w:rsidP="00AF6503">
      <w:pPr>
        <w:spacing w:after="0" w:line="240" w:lineRule="auto"/>
        <w:rPr>
          <w:rFonts w:ascii="Times New Roman" w:hAnsi="Times New Roman" w:cs="Times New Roman"/>
        </w:rPr>
      </w:pPr>
      <w:r w:rsidRPr="00445C6E">
        <w:rPr>
          <w:rFonts w:ascii="Times New Roman" w:hAnsi="Times New Roman" w:cs="Times New Roman"/>
        </w:rPr>
        <w:t xml:space="preserve">Procedures and Criteria </w:t>
      </w:r>
    </w:p>
    <w:p w14:paraId="338A6996" w14:textId="303D1802" w:rsidR="0051088C" w:rsidRPr="00445C6E" w:rsidRDefault="0051088C" w:rsidP="0051088C">
      <w:pPr>
        <w:pStyle w:val="ListParagraph"/>
        <w:numPr>
          <w:ilvl w:val="0"/>
          <w:numId w:val="26"/>
        </w:numPr>
        <w:spacing w:after="0" w:line="240" w:lineRule="auto"/>
        <w:rPr>
          <w:rFonts w:ascii="Times New Roman" w:hAnsi="Times New Roman" w:cs="Times New Roman"/>
        </w:rPr>
      </w:pPr>
      <w:r w:rsidRPr="00445C6E">
        <w:rPr>
          <w:rFonts w:ascii="Times New Roman" w:hAnsi="Times New Roman" w:cs="Times New Roman"/>
        </w:rPr>
        <w:t xml:space="preserve">Upon notification of a student’s passing, the provost or his/her designee will review the student’s record to determine eligibility for either a posthumous degree or certificate of attendance. </w:t>
      </w:r>
    </w:p>
    <w:p w14:paraId="737483D9" w14:textId="77777777" w:rsidR="0051088C" w:rsidRPr="00445C6E" w:rsidRDefault="0051088C" w:rsidP="00AF6503">
      <w:pPr>
        <w:pStyle w:val="ListParagraph"/>
        <w:numPr>
          <w:ilvl w:val="0"/>
          <w:numId w:val="26"/>
        </w:numPr>
        <w:spacing w:after="0" w:line="240" w:lineRule="auto"/>
        <w:rPr>
          <w:rFonts w:ascii="Times New Roman" w:hAnsi="Times New Roman" w:cs="Times New Roman"/>
        </w:rPr>
      </w:pPr>
      <w:r w:rsidRPr="00445C6E">
        <w:rPr>
          <w:rFonts w:ascii="Times New Roman" w:hAnsi="Times New Roman" w:cs="Times New Roman"/>
        </w:rPr>
        <w:t xml:space="preserve"> The student must have been enrolled at the time of death, unless their continuous enrollment was interrupted by injury, illness, deployment, etc. </w:t>
      </w:r>
    </w:p>
    <w:p w14:paraId="742BD40F" w14:textId="77777777" w:rsidR="0051088C" w:rsidRPr="00445C6E" w:rsidRDefault="0051088C" w:rsidP="0051088C">
      <w:pPr>
        <w:spacing w:after="0" w:line="240" w:lineRule="auto"/>
        <w:ind w:left="360"/>
        <w:rPr>
          <w:rFonts w:ascii="Times New Roman" w:hAnsi="Times New Roman" w:cs="Times New Roman"/>
        </w:rPr>
      </w:pPr>
      <w:r w:rsidRPr="00445C6E">
        <w:rPr>
          <w:rFonts w:ascii="Times New Roman" w:hAnsi="Times New Roman" w:cs="Times New Roman"/>
        </w:rPr>
        <w:t xml:space="preserve">Guidelines </w:t>
      </w:r>
    </w:p>
    <w:p w14:paraId="6FCC3CDD" w14:textId="77777777" w:rsidR="0051088C" w:rsidRPr="00445C6E" w:rsidRDefault="0051088C" w:rsidP="0051088C">
      <w:pPr>
        <w:spacing w:after="0" w:line="240" w:lineRule="auto"/>
        <w:ind w:left="360" w:firstLine="360"/>
        <w:rPr>
          <w:rFonts w:ascii="Times New Roman" w:hAnsi="Times New Roman" w:cs="Times New Roman"/>
        </w:rPr>
      </w:pPr>
      <w:r w:rsidRPr="00445C6E">
        <w:rPr>
          <w:rFonts w:ascii="Times New Roman" w:hAnsi="Times New Roman" w:cs="Times New Roman"/>
        </w:rPr>
        <w:t xml:space="preserve">1. The student must have been in good standing with the college at the time of death. For undergraduate students, good standing is defined as both good academic standing, minimum of a 2.0 cumulative GPA (not on probation, suspension, dismissal, expulsion) as well as financial good standing. In the case of a posthumous certificate, the student may be on Probation I. </w:t>
      </w:r>
    </w:p>
    <w:p w14:paraId="2332DAD1" w14:textId="77777777" w:rsidR="0051088C" w:rsidRPr="00445C6E" w:rsidRDefault="0051088C" w:rsidP="0051088C">
      <w:pPr>
        <w:spacing w:after="0" w:line="240" w:lineRule="auto"/>
        <w:ind w:left="360" w:firstLine="360"/>
        <w:rPr>
          <w:rFonts w:ascii="Times New Roman" w:hAnsi="Times New Roman" w:cs="Times New Roman"/>
        </w:rPr>
      </w:pPr>
      <w:r w:rsidRPr="00445C6E">
        <w:rPr>
          <w:rFonts w:ascii="Times New Roman" w:hAnsi="Times New Roman" w:cs="Times New Roman"/>
        </w:rPr>
        <w:t xml:space="preserve">2. The student must have satisfied the college’s requirements for earned credits in residence (30 credits). </w:t>
      </w:r>
    </w:p>
    <w:p w14:paraId="59E4B77D" w14:textId="77777777" w:rsidR="0051088C" w:rsidRPr="00445C6E" w:rsidRDefault="0051088C" w:rsidP="0051088C">
      <w:pPr>
        <w:spacing w:after="0" w:line="240" w:lineRule="auto"/>
        <w:ind w:left="360" w:firstLine="360"/>
        <w:rPr>
          <w:rFonts w:ascii="Times New Roman" w:hAnsi="Times New Roman" w:cs="Times New Roman"/>
        </w:rPr>
      </w:pPr>
      <w:r w:rsidRPr="00445C6E">
        <w:rPr>
          <w:rFonts w:ascii="Times New Roman" w:hAnsi="Times New Roman" w:cs="Times New Roman"/>
        </w:rPr>
        <w:t xml:space="preserve">3. An undergraduate student must have earned 90 credits to be eligible for a posthumous degree. In cases where it is determined the student did not meet the credit requirement listed above, a posthumous certificate of attendance may be awarded if the student has completed a minimum of 60 credits at the college. The posthumous certificate recognizes a student’s significant progress toward the attainment of a degree. The posthumous certificate will indicate the student’s major. </w:t>
      </w:r>
    </w:p>
    <w:p w14:paraId="21C051DE" w14:textId="77777777" w:rsidR="0051088C" w:rsidRPr="00445C6E" w:rsidRDefault="0051088C" w:rsidP="0051088C">
      <w:pPr>
        <w:spacing w:after="0" w:line="240" w:lineRule="auto"/>
        <w:ind w:left="360" w:firstLine="360"/>
        <w:rPr>
          <w:rFonts w:ascii="Times New Roman" w:hAnsi="Times New Roman" w:cs="Times New Roman"/>
        </w:rPr>
      </w:pPr>
    </w:p>
    <w:p w14:paraId="30CDCE5F" w14:textId="366026E1" w:rsidR="001554EB" w:rsidRPr="00445C6E" w:rsidRDefault="0051088C" w:rsidP="0051088C">
      <w:pPr>
        <w:spacing w:after="0" w:line="240" w:lineRule="auto"/>
        <w:ind w:left="360" w:firstLine="360"/>
        <w:rPr>
          <w:rFonts w:ascii="Times New Roman" w:hAnsi="Times New Roman" w:cs="Times New Roman"/>
        </w:rPr>
      </w:pPr>
      <w:r w:rsidRPr="00445C6E">
        <w:rPr>
          <w:rFonts w:ascii="Times New Roman" w:hAnsi="Times New Roman" w:cs="Times New Roman"/>
        </w:rPr>
        <w:t>The provost or the designee determines if the student qualifies for the awarding of a posthumous degree or certificate of attendance and forwards a recommendation to the president for final approval. The director of records updates the student’s records and the bursar removes any outstanding balances, including loan cancellations.</w:t>
      </w:r>
    </w:p>
    <w:sectPr w:rsidR="001554EB" w:rsidRPr="00445C6E" w:rsidSect="000D69F7">
      <w:pgSz w:w="12240" w:h="15840"/>
      <w:pgMar w:top="990" w:right="126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E2EC9"/>
    <w:multiLevelType w:val="hybridMultilevel"/>
    <w:tmpl w:val="2D6023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E7C01"/>
    <w:multiLevelType w:val="hybridMultilevel"/>
    <w:tmpl w:val="0E788466"/>
    <w:lvl w:ilvl="0" w:tplc="A80EB26A">
      <w:start w:val="1"/>
      <w:numFmt w:val="lowerLetter"/>
      <w:lvlText w:val="%1."/>
      <w:lvlJc w:val="left"/>
      <w:pPr>
        <w:ind w:left="720" w:hanging="360"/>
      </w:pPr>
    </w:lvl>
    <w:lvl w:ilvl="1" w:tplc="204EB13A">
      <w:start w:val="1"/>
      <w:numFmt w:val="lowerLetter"/>
      <w:lvlText w:val="%2."/>
      <w:lvlJc w:val="left"/>
      <w:pPr>
        <w:ind w:left="1440" w:hanging="360"/>
      </w:pPr>
    </w:lvl>
    <w:lvl w:ilvl="2" w:tplc="7A3E2020">
      <w:start w:val="1"/>
      <w:numFmt w:val="lowerRoman"/>
      <w:lvlText w:val="%3."/>
      <w:lvlJc w:val="right"/>
      <w:pPr>
        <w:ind w:left="2160" w:hanging="180"/>
      </w:pPr>
    </w:lvl>
    <w:lvl w:ilvl="3" w:tplc="B8286B5A">
      <w:start w:val="1"/>
      <w:numFmt w:val="decimal"/>
      <w:lvlText w:val="%4."/>
      <w:lvlJc w:val="left"/>
      <w:pPr>
        <w:ind w:left="2880" w:hanging="360"/>
      </w:pPr>
    </w:lvl>
    <w:lvl w:ilvl="4" w:tplc="CD3617F6">
      <w:start w:val="1"/>
      <w:numFmt w:val="lowerLetter"/>
      <w:lvlText w:val="%5."/>
      <w:lvlJc w:val="left"/>
      <w:pPr>
        <w:ind w:left="3600" w:hanging="360"/>
      </w:pPr>
    </w:lvl>
    <w:lvl w:ilvl="5" w:tplc="B890E160">
      <w:start w:val="1"/>
      <w:numFmt w:val="lowerRoman"/>
      <w:lvlText w:val="%6."/>
      <w:lvlJc w:val="right"/>
      <w:pPr>
        <w:ind w:left="4320" w:hanging="180"/>
      </w:pPr>
    </w:lvl>
    <w:lvl w:ilvl="6" w:tplc="A14C7FFA">
      <w:start w:val="1"/>
      <w:numFmt w:val="decimal"/>
      <w:lvlText w:val="%7."/>
      <w:lvlJc w:val="left"/>
      <w:pPr>
        <w:ind w:left="5040" w:hanging="360"/>
      </w:pPr>
    </w:lvl>
    <w:lvl w:ilvl="7" w:tplc="0D3860B8">
      <w:start w:val="1"/>
      <w:numFmt w:val="lowerLetter"/>
      <w:lvlText w:val="%8."/>
      <w:lvlJc w:val="left"/>
      <w:pPr>
        <w:ind w:left="5760" w:hanging="360"/>
      </w:pPr>
    </w:lvl>
    <w:lvl w:ilvl="8" w:tplc="E4C62D02">
      <w:start w:val="1"/>
      <w:numFmt w:val="lowerRoman"/>
      <w:lvlText w:val="%9."/>
      <w:lvlJc w:val="right"/>
      <w:pPr>
        <w:ind w:left="6480" w:hanging="180"/>
      </w:pPr>
    </w:lvl>
  </w:abstractNum>
  <w:abstractNum w:abstractNumId="2" w15:restartNumberingAfterBreak="0">
    <w:nsid w:val="182F0940"/>
    <w:multiLevelType w:val="hybridMultilevel"/>
    <w:tmpl w:val="215E8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E4287"/>
    <w:multiLevelType w:val="hybridMultilevel"/>
    <w:tmpl w:val="97F28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60613"/>
    <w:multiLevelType w:val="hybridMultilevel"/>
    <w:tmpl w:val="17AC8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205EE"/>
    <w:multiLevelType w:val="hybridMultilevel"/>
    <w:tmpl w:val="3C82BB1E"/>
    <w:lvl w:ilvl="0" w:tplc="EAF6A4E2">
      <w:start w:val="1"/>
      <w:numFmt w:val="decimal"/>
      <w:lvlText w:val="%1."/>
      <w:lvlJc w:val="left"/>
      <w:pPr>
        <w:ind w:left="720" w:hanging="360"/>
      </w:pPr>
    </w:lvl>
    <w:lvl w:ilvl="1" w:tplc="1ED2AF24">
      <w:start w:val="1"/>
      <w:numFmt w:val="upperRoman"/>
      <w:lvlText w:val="%2."/>
      <w:lvlJc w:val="left"/>
      <w:pPr>
        <w:ind w:left="1440" w:hanging="360"/>
      </w:pPr>
    </w:lvl>
    <w:lvl w:ilvl="2" w:tplc="8C16C326">
      <w:start w:val="1"/>
      <w:numFmt w:val="lowerRoman"/>
      <w:lvlText w:val="%3."/>
      <w:lvlJc w:val="right"/>
      <w:pPr>
        <w:ind w:left="2160" w:hanging="180"/>
      </w:pPr>
    </w:lvl>
    <w:lvl w:ilvl="3" w:tplc="3BA20D24">
      <w:start w:val="1"/>
      <w:numFmt w:val="decimal"/>
      <w:lvlText w:val="%4."/>
      <w:lvlJc w:val="left"/>
      <w:pPr>
        <w:ind w:left="2880" w:hanging="360"/>
      </w:pPr>
    </w:lvl>
    <w:lvl w:ilvl="4" w:tplc="9576652E">
      <w:start w:val="1"/>
      <w:numFmt w:val="lowerLetter"/>
      <w:lvlText w:val="%5."/>
      <w:lvlJc w:val="left"/>
      <w:pPr>
        <w:ind w:left="3600" w:hanging="360"/>
      </w:pPr>
    </w:lvl>
    <w:lvl w:ilvl="5" w:tplc="2FDC69DC">
      <w:start w:val="1"/>
      <w:numFmt w:val="lowerRoman"/>
      <w:lvlText w:val="%6."/>
      <w:lvlJc w:val="right"/>
      <w:pPr>
        <w:ind w:left="4320" w:hanging="180"/>
      </w:pPr>
    </w:lvl>
    <w:lvl w:ilvl="6" w:tplc="80E8E7F0">
      <w:start w:val="1"/>
      <w:numFmt w:val="decimal"/>
      <w:lvlText w:val="%7."/>
      <w:lvlJc w:val="left"/>
      <w:pPr>
        <w:ind w:left="5040" w:hanging="360"/>
      </w:pPr>
    </w:lvl>
    <w:lvl w:ilvl="7" w:tplc="6ECE770C">
      <w:start w:val="1"/>
      <w:numFmt w:val="lowerLetter"/>
      <w:lvlText w:val="%8."/>
      <w:lvlJc w:val="left"/>
      <w:pPr>
        <w:ind w:left="5760" w:hanging="360"/>
      </w:pPr>
    </w:lvl>
    <w:lvl w:ilvl="8" w:tplc="8ADEC6D0">
      <w:start w:val="1"/>
      <w:numFmt w:val="lowerRoman"/>
      <w:lvlText w:val="%9."/>
      <w:lvlJc w:val="right"/>
      <w:pPr>
        <w:ind w:left="6480" w:hanging="180"/>
      </w:pPr>
    </w:lvl>
  </w:abstractNum>
  <w:abstractNum w:abstractNumId="6" w15:restartNumberingAfterBreak="0">
    <w:nsid w:val="3BF02D9F"/>
    <w:multiLevelType w:val="hybridMultilevel"/>
    <w:tmpl w:val="E10E7760"/>
    <w:lvl w:ilvl="0" w:tplc="991A17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17DE5"/>
    <w:multiLevelType w:val="hybridMultilevel"/>
    <w:tmpl w:val="D514EB00"/>
    <w:lvl w:ilvl="0" w:tplc="0B4E29DE">
      <w:start w:val="1"/>
      <w:numFmt w:val="upperLetter"/>
      <w:lvlText w:val="%1."/>
      <w:lvlJc w:val="left"/>
      <w:pPr>
        <w:ind w:left="720" w:hanging="360"/>
      </w:pPr>
      <w:rPr>
        <w:rFonts w:ascii="Times New Roman" w:eastAsia="Times New Roman" w:hAnsi="Times New Roman" w:cs="Times New Roman"/>
      </w:rPr>
    </w:lvl>
    <w:lvl w:ilvl="1" w:tplc="1738FD62">
      <w:start w:val="1"/>
      <w:numFmt w:val="decimal"/>
      <w:lvlText w:val="%2."/>
      <w:lvlJc w:val="left"/>
      <w:pPr>
        <w:ind w:left="1440" w:hanging="360"/>
      </w:pPr>
      <w:rPr>
        <w:rFonts w:ascii="Times New Roman" w:eastAsia="Times New Roman" w:hAnsi="Times New Roman" w:cs="Times New Roman"/>
      </w:rPr>
    </w:lvl>
    <w:lvl w:ilvl="2" w:tplc="8F3C7902">
      <w:start w:val="1"/>
      <w:numFmt w:val="lowerRoman"/>
      <w:lvlText w:val="%3."/>
      <w:lvlJc w:val="right"/>
      <w:pPr>
        <w:ind w:left="2160" w:hanging="180"/>
      </w:pPr>
    </w:lvl>
    <w:lvl w:ilvl="3" w:tplc="E37480DA">
      <w:start w:val="1"/>
      <w:numFmt w:val="decimal"/>
      <w:lvlText w:val="%4."/>
      <w:lvlJc w:val="left"/>
      <w:pPr>
        <w:ind w:left="2880" w:hanging="360"/>
      </w:pPr>
    </w:lvl>
    <w:lvl w:ilvl="4" w:tplc="A4165DF4">
      <w:start w:val="1"/>
      <w:numFmt w:val="lowerLetter"/>
      <w:lvlText w:val="%5."/>
      <w:lvlJc w:val="left"/>
      <w:pPr>
        <w:ind w:left="3600" w:hanging="360"/>
      </w:pPr>
    </w:lvl>
    <w:lvl w:ilvl="5" w:tplc="ECBEC67A">
      <w:start w:val="1"/>
      <w:numFmt w:val="lowerRoman"/>
      <w:lvlText w:val="%6."/>
      <w:lvlJc w:val="right"/>
      <w:pPr>
        <w:ind w:left="4320" w:hanging="180"/>
      </w:pPr>
    </w:lvl>
    <w:lvl w:ilvl="6" w:tplc="AA866ECA">
      <w:start w:val="1"/>
      <w:numFmt w:val="decimal"/>
      <w:lvlText w:val="%7."/>
      <w:lvlJc w:val="left"/>
      <w:pPr>
        <w:ind w:left="5040" w:hanging="360"/>
      </w:pPr>
    </w:lvl>
    <w:lvl w:ilvl="7" w:tplc="A8D0E6DA">
      <w:start w:val="1"/>
      <w:numFmt w:val="lowerLetter"/>
      <w:lvlText w:val="%8."/>
      <w:lvlJc w:val="left"/>
      <w:pPr>
        <w:ind w:left="5760" w:hanging="360"/>
      </w:pPr>
    </w:lvl>
    <w:lvl w:ilvl="8" w:tplc="D2DAA9D2">
      <w:start w:val="1"/>
      <w:numFmt w:val="lowerRoman"/>
      <w:lvlText w:val="%9."/>
      <w:lvlJc w:val="right"/>
      <w:pPr>
        <w:ind w:left="6480" w:hanging="180"/>
      </w:pPr>
    </w:lvl>
  </w:abstractNum>
  <w:abstractNum w:abstractNumId="8" w15:restartNumberingAfterBreak="0">
    <w:nsid w:val="483321CF"/>
    <w:multiLevelType w:val="hybridMultilevel"/>
    <w:tmpl w:val="8F809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500E48"/>
    <w:multiLevelType w:val="hybridMultilevel"/>
    <w:tmpl w:val="18469B0A"/>
    <w:lvl w:ilvl="0" w:tplc="04090013">
      <w:start w:val="1"/>
      <w:numFmt w:val="upperRoman"/>
      <w:lvlText w:val="%1."/>
      <w:lvlJc w:val="righ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064B8A"/>
    <w:multiLevelType w:val="hybridMultilevel"/>
    <w:tmpl w:val="B838AC94"/>
    <w:lvl w:ilvl="0" w:tplc="04090013">
      <w:start w:val="1"/>
      <w:numFmt w:val="upperRoman"/>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31D6A"/>
    <w:multiLevelType w:val="hybridMultilevel"/>
    <w:tmpl w:val="33B059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2D197C"/>
    <w:multiLevelType w:val="hybridMultilevel"/>
    <w:tmpl w:val="9AB24024"/>
    <w:lvl w:ilvl="0" w:tplc="29727EF6">
      <w:start w:val="1"/>
      <w:numFmt w:val="decimal"/>
      <w:lvlText w:val="%1."/>
      <w:lvlJc w:val="left"/>
      <w:pPr>
        <w:ind w:left="720" w:hanging="360"/>
      </w:pPr>
    </w:lvl>
    <w:lvl w:ilvl="1" w:tplc="0F5473F4">
      <w:start w:val="1"/>
      <w:numFmt w:val="upperRoman"/>
      <w:lvlText w:val="%2."/>
      <w:lvlJc w:val="left"/>
      <w:pPr>
        <w:ind w:left="1440" w:hanging="360"/>
      </w:pPr>
    </w:lvl>
    <w:lvl w:ilvl="2" w:tplc="DE32AF72">
      <w:start w:val="1"/>
      <w:numFmt w:val="lowerRoman"/>
      <w:lvlText w:val="%3."/>
      <w:lvlJc w:val="right"/>
      <w:pPr>
        <w:ind w:left="2160" w:hanging="180"/>
      </w:pPr>
    </w:lvl>
    <w:lvl w:ilvl="3" w:tplc="19BC8AE2">
      <w:start w:val="1"/>
      <w:numFmt w:val="decimal"/>
      <w:lvlText w:val="%4."/>
      <w:lvlJc w:val="left"/>
      <w:pPr>
        <w:ind w:left="2880" w:hanging="360"/>
      </w:pPr>
    </w:lvl>
    <w:lvl w:ilvl="4" w:tplc="8CE46F36">
      <w:start w:val="1"/>
      <w:numFmt w:val="lowerLetter"/>
      <w:lvlText w:val="%5."/>
      <w:lvlJc w:val="left"/>
      <w:pPr>
        <w:ind w:left="3600" w:hanging="360"/>
      </w:pPr>
    </w:lvl>
    <w:lvl w:ilvl="5" w:tplc="CDCCB1D0">
      <w:start w:val="1"/>
      <w:numFmt w:val="lowerRoman"/>
      <w:lvlText w:val="%6."/>
      <w:lvlJc w:val="right"/>
      <w:pPr>
        <w:ind w:left="4320" w:hanging="180"/>
      </w:pPr>
    </w:lvl>
    <w:lvl w:ilvl="6" w:tplc="286618B6">
      <w:start w:val="1"/>
      <w:numFmt w:val="decimal"/>
      <w:lvlText w:val="%7."/>
      <w:lvlJc w:val="left"/>
      <w:pPr>
        <w:ind w:left="5040" w:hanging="360"/>
      </w:pPr>
    </w:lvl>
    <w:lvl w:ilvl="7" w:tplc="819CE1E2">
      <w:start w:val="1"/>
      <w:numFmt w:val="lowerLetter"/>
      <w:lvlText w:val="%8."/>
      <w:lvlJc w:val="left"/>
      <w:pPr>
        <w:ind w:left="5760" w:hanging="360"/>
      </w:pPr>
    </w:lvl>
    <w:lvl w:ilvl="8" w:tplc="3E9E976A">
      <w:start w:val="1"/>
      <w:numFmt w:val="lowerRoman"/>
      <w:lvlText w:val="%9."/>
      <w:lvlJc w:val="right"/>
      <w:pPr>
        <w:ind w:left="6480" w:hanging="180"/>
      </w:pPr>
    </w:lvl>
  </w:abstractNum>
  <w:abstractNum w:abstractNumId="13" w15:restartNumberingAfterBreak="0">
    <w:nsid w:val="59B12FFA"/>
    <w:multiLevelType w:val="hybridMultilevel"/>
    <w:tmpl w:val="A4108BD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880A7C"/>
    <w:multiLevelType w:val="hybridMultilevel"/>
    <w:tmpl w:val="B1688D6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8F3C7902">
      <w:start w:val="1"/>
      <w:numFmt w:val="lowerRoman"/>
      <w:lvlText w:val="%3."/>
      <w:lvlJc w:val="right"/>
      <w:pPr>
        <w:ind w:left="2520" w:hanging="180"/>
      </w:pPr>
    </w:lvl>
    <w:lvl w:ilvl="3" w:tplc="E37480DA">
      <w:start w:val="1"/>
      <w:numFmt w:val="decimal"/>
      <w:lvlText w:val="%4."/>
      <w:lvlJc w:val="left"/>
      <w:pPr>
        <w:ind w:left="3240" w:hanging="360"/>
      </w:pPr>
    </w:lvl>
    <w:lvl w:ilvl="4" w:tplc="A4165DF4">
      <w:start w:val="1"/>
      <w:numFmt w:val="lowerLetter"/>
      <w:lvlText w:val="%5."/>
      <w:lvlJc w:val="left"/>
      <w:pPr>
        <w:ind w:left="3960" w:hanging="360"/>
      </w:pPr>
    </w:lvl>
    <w:lvl w:ilvl="5" w:tplc="ECBEC67A">
      <w:start w:val="1"/>
      <w:numFmt w:val="lowerRoman"/>
      <w:lvlText w:val="%6."/>
      <w:lvlJc w:val="right"/>
      <w:pPr>
        <w:ind w:left="4680" w:hanging="180"/>
      </w:pPr>
    </w:lvl>
    <w:lvl w:ilvl="6" w:tplc="AA866ECA">
      <w:start w:val="1"/>
      <w:numFmt w:val="decimal"/>
      <w:lvlText w:val="%7."/>
      <w:lvlJc w:val="left"/>
      <w:pPr>
        <w:ind w:left="5400" w:hanging="360"/>
      </w:pPr>
    </w:lvl>
    <w:lvl w:ilvl="7" w:tplc="A8D0E6DA">
      <w:start w:val="1"/>
      <w:numFmt w:val="lowerLetter"/>
      <w:lvlText w:val="%8."/>
      <w:lvlJc w:val="left"/>
      <w:pPr>
        <w:ind w:left="6120" w:hanging="360"/>
      </w:pPr>
    </w:lvl>
    <w:lvl w:ilvl="8" w:tplc="D2DAA9D2">
      <w:start w:val="1"/>
      <w:numFmt w:val="lowerRoman"/>
      <w:lvlText w:val="%9."/>
      <w:lvlJc w:val="right"/>
      <w:pPr>
        <w:ind w:left="6840" w:hanging="180"/>
      </w:pPr>
    </w:lvl>
  </w:abstractNum>
  <w:abstractNum w:abstractNumId="15" w15:restartNumberingAfterBreak="0">
    <w:nsid w:val="5DAF5EF2"/>
    <w:multiLevelType w:val="hybridMultilevel"/>
    <w:tmpl w:val="612EB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1B307C"/>
    <w:multiLevelType w:val="hybridMultilevel"/>
    <w:tmpl w:val="6198596C"/>
    <w:lvl w:ilvl="0" w:tplc="ECD2F3B0">
      <w:start w:val="1"/>
      <w:numFmt w:val="upperRoman"/>
      <w:lvlText w:val="%1."/>
      <w:lvlJc w:val="left"/>
      <w:pPr>
        <w:ind w:left="720" w:hanging="360"/>
      </w:pPr>
    </w:lvl>
    <w:lvl w:ilvl="1" w:tplc="3E4688DC">
      <w:start w:val="1"/>
      <w:numFmt w:val="lowerLetter"/>
      <w:lvlText w:val="%2."/>
      <w:lvlJc w:val="left"/>
      <w:pPr>
        <w:ind w:left="1440" w:hanging="360"/>
      </w:pPr>
    </w:lvl>
    <w:lvl w:ilvl="2" w:tplc="D68687C6">
      <w:start w:val="1"/>
      <w:numFmt w:val="lowerRoman"/>
      <w:lvlText w:val="%3."/>
      <w:lvlJc w:val="right"/>
      <w:pPr>
        <w:ind w:left="2160" w:hanging="180"/>
      </w:pPr>
    </w:lvl>
    <w:lvl w:ilvl="3" w:tplc="2B748FD8">
      <w:start w:val="1"/>
      <w:numFmt w:val="decimal"/>
      <w:lvlText w:val="%4."/>
      <w:lvlJc w:val="left"/>
      <w:pPr>
        <w:ind w:left="2880" w:hanging="360"/>
      </w:pPr>
    </w:lvl>
    <w:lvl w:ilvl="4" w:tplc="F446E00C">
      <w:start w:val="1"/>
      <w:numFmt w:val="lowerLetter"/>
      <w:lvlText w:val="%5."/>
      <w:lvlJc w:val="left"/>
      <w:pPr>
        <w:ind w:left="3600" w:hanging="360"/>
      </w:pPr>
    </w:lvl>
    <w:lvl w:ilvl="5" w:tplc="C5A60492">
      <w:start w:val="1"/>
      <w:numFmt w:val="lowerRoman"/>
      <w:lvlText w:val="%6."/>
      <w:lvlJc w:val="right"/>
      <w:pPr>
        <w:ind w:left="4320" w:hanging="180"/>
      </w:pPr>
    </w:lvl>
    <w:lvl w:ilvl="6" w:tplc="A0AEC050">
      <w:start w:val="1"/>
      <w:numFmt w:val="decimal"/>
      <w:lvlText w:val="%7."/>
      <w:lvlJc w:val="left"/>
      <w:pPr>
        <w:ind w:left="5040" w:hanging="360"/>
      </w:pPr>
    </w:lvl>
    <w:lvl w:ilvl="7" w:tplc="501CD2A4">
      <w:start w:val="1"/>
      <w:numFmt w:val="lowerLetter"/>
      <w:lvlText w:val="%8."/>
      <w:lvlJc w:val="left"/>
      <w:pPr>
        <w:ind w:left="5760" w:hanging="360"/>
      </w:pPr>
    </w:lvl>
    <w:lvl w:ilvl="8" w:tplc="59C66300">
      <w:start w:val="1"/>
      <w:numFmt w:val="lowerRoman"/>
      <w:lvlText w:val="%9."/>
      <w:lvlJc w:val="right"/>
      <w:pPr>
        <w:ind w:left="6480" w:hanging="180"/>
      </w:pPr>
    </w:lvl>
  </w:abstractNum>
  <w:abstractNum w:abstractNumId="17" w15:restartNumberingAfterBreak="0">
    <w:nsid w:val="602D7A01"/>
    <w:multiLevelType w:val="hybridMultilevel"/>
    <w:tmpl w:val="AC223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1A6371"/>
    <w:multiLevelType w:val="hybridMultilevel"/>
    <w:tmpl w:val="6DF615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B5A64"/>
    <w:multiLevelType w:val="hybridMultilevel"/>
    <w:tmpl w:val="13EA4E36"/>
    <w:lvl w:ilvl="0" w:tplc="DC2E94F4">
      <w:start w:val="1"/>
      <w:numFmt w:val="upperRoman"/>
      <w:lvlText w:val="%1."/>
      <w:lvlJc w:val="left"/>
      <w:pPr>
        <w:ind w:left="720" w:hanging="360"/>
      </w:pPr>
    </w:lvl>
    <w:lvl w:ilvl="1" w:tplc="F5EAD394">
      <w:start w:val="1"/>
      <w:numFmt w:val="upperRoman"/>
      <w:lvlText w:val="%2."/>
      <w:lvlJc w:val="left"/>
      <w:pPr>
        <w:ind w:left="1440" w:hanging="360"/>
      </w:pPr>
    </w:lvl>
    <w:lvl w:ilvl="2" w:tplc="92C64910">
      <w:start w:val="1"/>
      <w:numFmt w:val="lowerRoman"/>
      <w:lvlText w:val="%3."/>
      <w:lvlJc w:val="left"/>
      <w:pPr>
        <w:ind w:left="2160" w:hanging="180"/>
      </w:pPr>
    </w:lvl>
    <w:lvl w:ilvl="3" w:tplc="75B8A44E">
      <w:start w:val="1"/>
      <w:numFmt w:val="decimal"/>
      <w:lvlText w:val="%4."/>
      <w:lvlJc w:val="left"/>
      <w:pPr>
        <w:ind w:left="2880" w:hanging="360"/>
      </w:pPr>
    </w:lvl>
    <w:lvl w:ilvl="4" w:tplc="AC6061E4">
      <w:start w:val="1"/>
      <w:numFmt w:val="lowerLetter"/>
      <w:lvlText w:val="%5."/>
      <w:lvlJc w:val="left"/>
      <w:pPr>
        <w:ind w:left="3600" w:hanging="360"/>
      </w:pPr>
    </w:lvl>
    <w:lvl w:ilvl="5" w:tplc="DCE0F85A">
      <w:start w:val="1"/>
      <w:numFmt w:val="lowerRoman"/>
      <w:lvlText w:val="%6."/>
      <w:lvlJc w:val="right"/>
      <w:pPr>
        <w:ind w:left="4320" w:hanging="180"/>
      </w:pPr>
    </w:lvl>
    <w:lvl w:ilvl="6" w:tplc="61DCA1DC">
      <w:start w:val="1"/>
      <w:numFmt w:val="decimal"/>
      <w:lvlText w:val="%7."/>
      <w:lvlJc w:val="left"/>
      <w:pPr>
        <w:ind w:left="5040" w:hanging="360"/>
      </w:pPr>
    </w:lvl>
    <w:lvl w:ilvl="7" w:tplc="20B6523E">
      <w:start w:val="1"/>
      <w:numFmt w:val="lowerLetter"/>
      <w:lvlText w:val="%8."/>
      <w:lvlJc w:val="left"/>
      <w:pPr>
        <w:ind w:left="5760" w:hanging="360"/>
      </w:pPr>
    </w:lvl>
    <w:lvl w:ilvl="8" w:tplc="A13E3002">
      <w:start w:val="1"/>
      <w:numFmt w:val="lowerRoman"/>
      <w:lvlText w:val="%9."/>
      <w:lvlJc w:val="right"/>
      <w:pPr>
        <w:ind w:left="6480" w:hanging="180"/>
      </w:pPr>
    </w:lvl>
  </w:abstractNum>
  <w:abstractNum w:abstractNumId="20" w15:restartNumberingAfterBreak="0">
    <w:nsid w:val="6D743AED"/>
    <w:multiLevelType w:val="hybridMultilevel"/>
    <w:tmpl w:val="368E2F22"/>
    <w:lvl w:ilvl="0" w:tplc="04090013">
      <w:start w:val="1"/>
      <w:numFmt w:val="upperRoman"/>
      <w:lvlText w:val="%1."/>
      <w:lvlJc w:val="right"/>
      <w:pPr>
        <w:ind w:left="360" w:hanging="360"/>
      </w:pPr>
      <w:rPr>
        <w:rFonts w:hint="default"/>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62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B606F0"/>
    <w:multiLevelType w:val="hybridMultilevel"/>
    <w:tmpl w:val="7048D634"/>
    <w:lvl w:ilvl="0" w:tplc="E8EAE590">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8319B"/>
    <w:multiLevelType w:val="hybridMultilevel"/>
    <w:tmpl w:val="84589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CF3ABC"/>
    <w:multiLevelType w:val="hybridMultilevel"/>
    <w:tmpl w:val="DB029C50"/>
    <w:lvl w:ilvl="0" w:tplc="04090001">
      <w:start w:val="1"/>
      <w:numFmt w:val="bullet"/>
      <w:lvlText w:val=""/>
      <w:lvlJc w:val="left"/>
      <w:pPr>
        <w:ind w:left="1080" w:hanging="360"/>
      </w:pPr>
      <w:rPr>
        <w:rFonts w:ascii="Symbol" w:hAnsi="Symbol" w:hint="default"/>
      </w:rPr>
    </w:lvl>
    <w:lvl w:ilvl="1" w:tplc="1738FD62">
      <w:start w:val="1"/>
      <w:numFmt w:val="decimal"/>
      <w:lvlText w:val="%2."/>
      <w:lvlJc w:val="left"/>
      <w:pPr>
        <w:ind w:left="1800" w:hanging="360"/>
      </w:pPr>
      <w:rPr>
        <w:rFonts w:ascii="Times New Roman" w:eastAsia="Times New Roman" w:hAnsi="Times New Roman" w:cs="Times New Roman"/>
      </w:rPr>
    </w:lvl>
    <w:lvl w:ilvl="2" w:tplc="04090001">
      <w:start w:val="1"/>
      <w:numFmt w:val="bullet"/>
      <w:lvlText w:val=""/>
      <w:lvlJc w:val="left"/>
      <w:pPr>
        <w:ind w:left="2520" w:hanging="180"/>
      </w:pPr>
      <w:rPr>
        <w:rFonts w:ascii="Symbol" w:hAnsi="Symbol" w:hint="default"/>
      </w:rPr>
    </w:lvl>
    <w:lvl w:ilvl="3" w:tplc="E37480DA">
      <w:start w:val="1"/>
      <w:numFmt w:val="decimal"/>
      <w:lvlText w:val="%4."/>
      <w:lvlJc w:val="left"/>
      <w:pPr>
        <w:ind w:left="3240" w:hanging="360"/>
      </w:pPr>
    </w:lvl>
    <w:lvl w:ilvl="4" w:tplc="A4165DF4">
      <w:start w:val="1"/>
      <w:numFmt w:val="lowerLetter"/>
      <w:lvlText w:val="%5."/>
      <w:lvlJc w:val="left"/>
      <w:pPr>
        <w:ind w:left="3960" w:hanging="360"/>
      </w:pPr>
    </w:lvl>
    <w:lvl w:ilvl="5" w:tplc="ECBEC67A">
      <w:start w:val="1"/>
      <w:numFmt w:val="lowerRoman"/>
      <w:lvlText w:val="%6."/>
      <w:lvlJc w:val="right"/>
      <w:pPr>
        <w:ind w:left="4680" w:hanging="180"/>
      </w:pPr>
    </w:lvl>
    <w:lvl w:ilvl="6" w:tplc="AA866ECA">
      <w:start w:val="1"/>
      <w:numFmt w:val="decimal"/>
      <w:lvlText w:val="%7."/>
      <w:lvlJc w:val="left"/>
      <w:pPr>
        <w:ind w:left="5400" w:hanging="360"/>
      </w:pPr>
    </w:lvl>
    <w:lvl w:ilvl="7" w:tplc="A8D0E6DA">
      <w:start w:val="1"/>
      <w:numFmt w:val="lowerLetter"/>
      <w:lvlText w:val="%8."/>
      <w:lvlJc w:val="left"/>
      <w:pPr>
        <w:ind w:left="6120" w:hanging="360"/>
      </w:pPr>
    </w:lvl>
    <w:lvl w:ilvl="8" w:tplc="D2DAA9D2">
      <w:start w:val="1"/>
      <w:numFmt w:val="lowerRoman"/>
      <w:lvlText w:val="%9."/>
      <w:lvlJc w:val="right"/>
      <w:pPr>
        <w:ind w:left="6840" w:hanging="180"/>
      </w:pPr>
    </w:lvl>
  </w:abstractNum>
  <w:abstractNum w:abstractNumId="24" w15:restartNumberingAfterBreak="0">
    <w:nsid w:val="7A8B6795"/>
    <w:multiLevelType w:val="hybridMultilevel"/>
    <w:tmpl w:val="FBCAF66A"/>
    <w:lvl w:ilvl="0" w:tplc="0B4E29DE">
      <w:start w:val="1"/>
      <w:numFmt w:val="upperLetter"/>
      <w:lvlText w:val="%1."/>
      <w:lvlJc w:val="left"/>
      <w:pPr>
        <w:ind w:left="1080" w:hanging="360"/>
      </w:pPr>
      <w:rPr>
        <w:rFonts w:ascii="Times New Roman" w:eastAsia="Times New Roman" w:hAnsi="Times New Roman" w:cs="Times New Roman"/>
      </w:rPr>
    </w:lvl>
    <w:lvl w:ilvl="1" w:tplc="1738FD62">
      <w:start w:val="1"/>
      <w:numFmt w:val="decimal"/>
      <w:lvlText w:val="%2."/>
      <w:lvlJc w:val="left"/>
      <w:pPr>
        <w:ind w:left="1800" w:hanging="360"/>
      </w:pPr>
      <w:rPr>
        <w:rFonts w:ascii="Times New Roman" w:eastAsia="Times New Roman" w:hAnsi="Times New Roman" w:cs="Times New Roman"/>
      </w:rPr>
    </w:lvl>
    <w:lvl w:ilvl="2" w:tplc="04090001">
      <w:start w:val="1"/>
      <w:numFmt w:val="bullet"/>
      <w:lvlText w:val=""/>
      <w:lvlJc w:val="left"/>
      <w:pPr>
        <w:ind w:left="2520" w:hanging="180"/>
      </w:pPr>
      <w:rPr>
        <w:rFonts w:ascii="Symbol" w:hAnsi="Symbol" w:hint="default"/>
      </w:rPr>
    </w:lvl>
    <w:lvl w:ilvl="3" w:tplc="E37480DA">
      <w:start w:val="1"/>
      <w:numFmt w:val="decimal"/>
      <w:lvlText w:val="%4."/>
      <w:lvlJc w:val="left"/>
      <w:pPr>
        <w:ind w:left="3240" w:hanging="360"/>
      </w:pPr>
    </w:lvl>
    <w:lvl w:ilvl="4" w:tplc="A4165DF4">
      <w:start w:val="1"/>
      <w:numFmt w:val="lowerLetter"/>
      <w:lvlText w:val="%5."/>
      <w:lvlJc w:val="left"/>
      <w:pPr>
        <w:ind w:left="3960" w:hanging="360"/>
      </w:pPr>
    </w:lvl>
    <w:lvl w:ilvl="5" w:tplc="ECBEC67A">
      <w:start w:val="1"/>
      <w:numFmt w:val="lowerRoman"/>
      <w:lvlText w:val="%6."/>
      <w:lvlJc w:val="right"/>
      <w:pPr>
        <w:ind w:left="4680" w:hanging="180"/>
      </w:pPr>
    </w:lvl>
    <w:lvl w:ilvl="6" w:tplc="AA866ECA">
      <w:start w:val="1"/>
      <w:numFmt w:val="decimal"/>
      <w:lvlText w:val="%7."/>
      <w:lvlJc w:val="left"/>
      <w:pPr>
        <w:ind w:left="5400" w:hanging="360"/>
      </w:pPr>
    </w:lvl>
    <w:lvl w:ilvl="7" w:tplc="A8D0E6DA">
      <w:start w:val="1"/>
      <w:numFmt w:val="lowerLetter"/>
      <w:lvlText w:val="%8."/>
      <w:lvlJc w:val="left"/>
      <w:pPr>
        <w:ind w:left="6120" w:hanging="360"/>
      </w:pPr>
    </w:lvl>
    <w:lvl w:ilvl="8" w:tplc="D2DAA9D2">
      <w:start w:val="1"/>
      <w:numFmt w:val="lowerRoman"/>
      <w:lvlText w:val="%9."/>
      <w:lvlJc w:val="right"/>
      <w:pPr>
        <w:ind w:left="6840" w:hanging="180"/>
      </w:pPr>
    </w:lvl>
  </w:abstractNum>
  <w:abstractNum w:abstractNumId="25" w15:restartNumberingAfterBreak="0">
    <w:nsid w:val="7DDB02A7"/>
    <w:multiLevelType w:val="hybridMultilevel"/>
    <w:tmpl w:val="FADEA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5"/>
  </w:num>
  <w:num w:numId="4">
    <w:abstractNumId w:val="12"/>
  </w:num>
  <w:num w:numId="5">
    <w:abstractNumId w:val="1"/>
  </w:num>
  <w:num w:numId="6">
    <w:abstractNumId w:val="25"/>
  </w:num>
  <w:num w:numId="7">
    <w:abstractNumId w:val="10"/>
  </w:num>
  <w:num w:numId="8">
    <w:abstractNumId w:val="6"/>
  </w:num>
  <w:num w:numId="9">
    <w:abstractNumId w:val="18"/>
  </w:num>
  <w:num w:numId="10">
    <w:abstractNumId w:val="0"/>
  </w:num>
  <w:num w:numId="11">
    <w:abstractNumId w:val="2"/>
  </w:num>
  <w:num w:numId="12">
    <w:abstractNumId w:val="11"/>
  </w:num>
  <w:num w:numId="13">
    <w:abstractNumId w:val="24"/>
  </w:num>
  <w:num w:numId="14">
    <w:abstractNumId w:val="23"/>
  </w:num>
  <w:num w:numId="15">
    <w:abstractNumId w:val="8"/>
  </w:num>
  <w:num w:numId="16">
    <w:abstractNumId w:val="22"/>
  </w:num>
  <w:num w:numId="17">
    <w:abstractNumId w:val="4"/>
  </w:num>
  <w:num w:numId="18">
    <w:abstractNumId w:val="21"/>
  </w:num>
  <w:num w:numId="19">
    <w:abstractNumId w:val="14"/>
  </w:num>
  <w:num w:numId="20">
    <w:abstractNumId w:val="17"/>
  </w:num>
  <w:num w:numId="21">
    <w:abstractNumId w:val="13"/>
  </w:num>
  <w:num w:numId="22">
    <w:abstractNumId w:val="15"/>
  </w:num>
  <w:num w:numId="23">
    <w:abstractNumId w:val="20"/>
  </w:num>
  <w:num w:numId="24">
    <w:abstractNumId w:val="9"/>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9DBA4"/>
    <w:rsid w:val="0002008A"/>
    <w:rsid w:val="00031D18"/>
    <w:rsid w:val="000728D9"/>
    <w:rsid w:val="0008250D"/>
    <w:rsid w:val="00085528"/>
    <w:rsid w:val="0009337A"/>
    <w:rsid w:val="000D69F7"/>
    <w:rsid w:val="000F6AB6"/>
    <w:rsid w:val="00107CB5"/>
    <w:rsid w:val="0012583B"/>
    <w:rsid w:val="001304E7"/>
    <w:rsid w:val="00140E86"/>
    <w:rsid w:val="00147F71"/>
    <w:rsid w:val="001554EB"/>
    <w:rsid w:val="0016767B"/>
    <w:rsid w:val="00177F05"/>
    <w:rsid w:val="001D6291"/>
    <w:rsid w:val="001D6EA9"/>
    <w:rsid w:val="002033E1"/>
    <w:rsid w:val="00224675"/>
    <w:rsid w:val="00227C0D"/>
    <w:rsid w:val="002458BC"/>
    <w:rsid w:val="00273509"/>
    <w:rsid w:val="002918C8"/>
    <w:rsid w:val="002E5198"/>
    <w:rsid w:val="00311FEB"/>
    <w:rsid w:val="00330954"/>
    <w:rsid w:val="00345F94"/>
    <w:rsid w:val="00361B67"/>
    <w:rsid w:val="003F11C3"/>
    <w:rsid w:val="003F3B5A"/>
    <w:rsid w:val="00401A0B"/>
    <w:rsid w:val="00402845"/>
    <w:rsid w:val="0043397A"/>
    <w:rsid w:val="00445C6E"/>
    <w:rsid w:val="004673B5"/>
    <w:rsid w:val="004A6EBC"/>
    <w:rsid w:val="004C388F"/>
    <w:rsid w:val="004D5DFC"/>
    <w:rsid w:val="004F2057"/>
    <w:rsid w:val="0051088C"/>
    <w:rsid w:val="005114AD"/>
    <w:rsid w:val="00541949"/>
    <w:rsid w:val="00554F1B"/>
    <w:rsid w:val="00572F3A"/>
    <w:rsid w:val="00574BF8"/>
    <w:rsid w:val="00582B7B"/>
    <w:rsid w:val="00585191"/>
    <w:rsid w:val="00594DBA"/>
    <w:rsid w:val="005E2639"/>
    <w:rsid w:val="005E4471"/>
    <w:rsid w:val="005F558C"/>
    <w:rsid w:val="006360D9"/>
    <w:rsid w:val="00642625"/>
    <w:rsid w:val="00650EA0"/>
    <w:rsid w:val="006629DC"/>
    <w:rsid w:val="00671F15"/>
    <w:rsid w:val="006814FA"/>
    <w:rsid w:val="00682898"/>
    <w:rsid w:val="006D05D7"/>
    <w:rsid w:val="006D5CDE"/>
    <w:rsid w:val="006F0B1C"/>
    <w:rsid w:val="00702ACE"/>
    <w:rsid w:val="00703CDB"/>
    <w:rsid w:val="00710483"/>
    <w:rsid w:val="00730827"/>
    <w:rsid w:val="00735C2E"/>
    <w:rsid w:val="00746A83"/>
    <w:rsid w:val="007513AB"/>
    <w:rsid w:val="007520B6"/>
    <w:rsid w:val="00763A09"/>
    <w:rsid w:val="00763F22"/>
    <w:rsid w:val="007841D6"/>
    <w:rsid w:val="007A4716"/>
    <w:rsid w:val="007B16F2"/>
    <w:rsid w:val="007C17E7"/>
    <w:rsid w:val="007D37CD"/>
    <w:rsid w:val="008065FC"/>
    <w:rsid w:val="00813D4D"/>
    <w:rsid w:val="008625A0"/>
    <w:rsid w:val="00890CBB"/>
    <w:rsid w:val="008A19FF"/>
    <w:rsid w:val="008A7B45"/>
    <w:rsid w:val="008E63D3"/>
    <w:rsid w:val="008E7F26"/>
    <w:rsid w:val="00927798"/>
    <w:rsid w:val="00931D29"/>
    <w:rsid w:val="00970BC6"/>
    <w:rsid w:val="00973ED3"/>
    <w:rsid w:val="0099012F"/>
    <w:rsid w:val="009A64C1"/>
    <w:rsid w:val="009B39C1"/>
    <w:rsid w:val="00A557C7"/>
    <w:rsid w:val="00A87EA2"/>
    <w:rsid w:val="00A9252F"/>
    <w:rsid w:val="00AC6B3D"/>
    <w:rsid w:val="00AE169A"/>
    <w:rsid w:val="00AF4809"/>
    <w:rsid w:val="00AF6503"/>
    <w:rsid w:val="00B00D1F"/>
    <w:rsid w:val="00B547FE"/>
    <w:rsid w:val="00B677ED"/>
    <w:rsid w:val="00BB0141"/>
    <w:rsid w:val="00BB1147"/>
    <w:rsid w:val="00BF40E3"/>
    <w:rsid w:val="00C320C6"/>
    <w:rsid w:val="00CB0F4B"/>
    <w:rsid w:val="00CB5148"/>
    <w:rsid w:val="00D11705"/>
    <w:rsid w:val="00D16BF2"/>
    <w:rsid w:val="00D250B8"/>
    <w:rsid w:val="00D30A5F"/>
    <w:rsid w:val="00D30DC8"/>
    <w:rsid w:val="00D65F3C"/>
    <w:rsid w:val="00D67259"/>
    <w:rsid w:val="00D71BC4"/>
    <w:rsid w:val="00D92A6D"/>
    <w:rsid w:val="00DB44F5"/>
    <w:rsid w:val="00DC11F5"/>
    <w:rsid w:val="00DE5696"/>
    <w:rsid w:val="00E300F8"/>
    <w:rsid w:val="00E313DA"/>
    <w:rsid w:val="00E47FD7"/>
    <w:rsid w:val="00E60AD2"/>
    <w:rsid w:val="00E630F2"/>
    <w:rsid w:val="00E65D2D"/>
    <w:rsid w:val="00E82D89"/>
    <w:rsid w:val="00EA0E2A"/>
    <w:rsid w:val="00ED33BD"/>
    <w:rsid w:val="00EE3D3A"/>
    <w:rsid w:val="00F1537F"/>
    <w:rsid w:val="00FC54B6"/>
    <w:rsid w:val="00FD3A3F"/>
    <w:rsid w:val="31A9D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docId w15:val="{3C5B476D-6651-48D1-81CD-F6206316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14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01A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E1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9A"/>
    <w:rPr>
      <w:rFonts w:ascii="Tahoma" w:hAnsi="Tahoma" w:cs="Tahoma"/>
      <w:sz w:val="16"/>
      <w:szCs w:val="16"/>
    </w:rPr>
  </w:style>
  <w:style w:type="character" w:styleId="Hyperlink">
    <w:name w:val="Hyperlink"/>
    <w:basedOn w:val="DefaultParagraphFont"/>
    <w:uiPriority w:val="99"/>
    <w:unhideWhenUsed/>
    <w:rsid w:val="002918C8"/>
    <w:rPr>
      <w:color w:val="0563C1" w:themeColor="hyperlink"/>
      <w:u w:val="single"/>
    </w:rPr>
  </w:style>
  <w:style w:type="character" w:customStyle="1" w:styleId="Heading3Char">
    <w:name w:val="Heading 3 Char"/>
    <w:basedOn w:val="DefaultParagraphFont"/>
    <w:link w:val="Heading3"/>
    <w:uiPriority w:val="9"/>
    <w:rsid w:val="00401A0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01A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1A0B"/>
    <w:rPr>
      <w:b/>
      <w:bCs/>
    </w:rPr>
  </w:style>
  <w:style w:type="character" w:customStyle="1" w:styleId="Heading1Char">
    <w:name w:val="Heading 1 Char"/>
    <w:basedOn w:val="DefaultParagraphFont"/>
    <w:link w:val="Heading1"/>
    <w:uiPriority w:val="9"/>
    <w:rsid w:val="005114AD"/>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763F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3079">
      <w:bodyDiv w:val="1"/>
      <w:marLeft w:val="0"/>
      <w:marRight w:val="0"/>
      <w:marTop w:val="0"/>
      <w:marBottom w:val="0"/>
      <w:divBdr>
        <w:top w:val="none" w:sz="0" w:space="0" w:color="auto"/>
        <w:left w:val="none" w:sz="0" w:space="0" w:color="auto"/>
        <w:bottom w:val="none" w:sz="0" w:space="0" w:color="auto"/>
        <w:right w:val="none" w:sz="0" w:space="0" w:color="auto"/>
      </w:divBdr>
      <w:divsChild>
        <w:div w:id="1142582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179919">
              <w:marLeft w:val="0"/>
              <w:marRight w:val="0"/>
              <w:marTop w:val="0"/>
              <w:marBottom w:val="0"/>
              <w:divBdr>
                <w:top w:val="none" w:sz="0" w:space="0" w:color="auto"/>
                <w:left w:val="none" w:sz="0" w:space="0" w:color="auto"/>
                <w:bottom w:val="none" w:sz="0" w:space="0" w:color="auto"/>
                <w:right w:val="none" w:sz="0" w:space="0" w:color="auto"/>
              </w:divBdr>
              <w:divsChild>
                <w:div w:id="167989419">
                  <w:marLeft w:val="0"/>
                  <w:marRight w:val="0"/>
                  <w:marTop w:val="0"/>
                  <w:marBottom w:val="0"/>
                  <w:divBdr>
                    <w:top w:val="none" w:sz="0" w:space="0" w:color="auto"/>
                    <w:left w:val="none" w:sz="0" w:space="0" w:color="auto"/>
                    <w:bottom w:val="none" w:sz="0" w:space="0" w:color="auto"/>
                    <w:right w:val="none" w:sz="0" w:space="0" w:color="auto"/>
                  </w:divBdr>
                  <w:divsChild>
                    <w:div w:id="1430277532">
                      <w:marLeft w:val="0"/>
                      <w:marRight w:val="0"/>
                      <w:marTop w:val="0"/>
                      <w:marBottom w:val="0"/>
                      <w:divBdr>
                        <w:top w:val="none" w:sz="0" w:space="0" w:color="auto"/>
                        <w:left w:val="none" w:sz="0" w:space="0" w:color="auto"/>
                        <w:bottom w:val="none" w:sz="0" w:space="0" w:color="auto"/>
                        <w:right w:val="none" w:sz="0" w:space="0" w:color="auto"/>
                      </w:divBdr>
                      <w:divsChild>
                        <w:div w:id="8795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2130">
      <w:bodyDiv w:val="1"/>
      <w:marLeft w:val="0"/>
      <w:marRight w:val="0"/>
      <w:marTop w:val="0"/>
      <w:marBottom w:val="0"/>
      <w:divBdr>
        <w:top w:val="none" w:sz="0" w:space="0" w:color="auto"/>
        <w:left w:val="none" w:sz="0" w:space="0" w:color="auto"/>
        <w:bottom w:val="none" w:sz="0" w:space="0" w:color="auto"/>
        <w:right w:val="none" w:sz="0" w:space="0" w:color="auto"/>
      </w:divBdr>
      <w:divsChild>
        <w:div w:id="1344433100">
          <w:marLeft w:val="0"/>
          <w:marRight w:val="0"/>
          <w:marTop w:val="0"/>
          <w:marBottom w:val="240"/>
          <w:divBdr>
            <w:top w:val="none" w:sz="0" w:space="0" w:color="auto"/>
            <w:left w:val="none" w:sz="0" w:space="0" w:color="auto"/>
            <w:bottom w:val="none" w:sz="0" w:space="0" w:color="auto"/>
            <w:right w:val="none" w:sz="0" w:space="0" w:color="auto"/>
          </w:divBdr>
          <w:divsChild>
            <w:div w:id="996496659">
              <w:marLeft w:val="0"/>
              <w:marRight w:val="0"/>
              <w:marTop w:val="0"/>
              <w:marBottom w:val="0"/>
              <w:divBdr>
                <w:top w:val="none" w:sz="0" w:space="0" w:color="auto"/>
                <w:left w:val="none" w:sz="0" w:space="0" w:color="auto"/>
                <w:bottom w:val="none" w:sz="0" w:space="0" w:color="auto"/>
                <w:right w:val="none" w:sz="0" w:space="0" w:color="auto"/>
              </w:divBdr>
              <w:divsChild>
                <w:div w:id="1879664025">
                  <w:marLeft w:val="0"/>
                  <w:marRight w:val="0"/>
                  <w:marTop w:val="0"/>
                  <w:marBottom w:val="0"/>
                  <w:divBdr>
                    <w:top w:val="none" w:sz="0" w:space="0" w:color="auto"/>
                    <w:left w:val="none" w:sz="0" w:space="0" w:color="auto"/>
                    <w:bottom w:val="none" w:sz="0" w:space="0" w:color="auto"/>
                    <w:right w:val="none" w:sz="0" w:space="0" w:color="auto"/>
                  </w:divBdr>
                  <w:divsChild>
                    <w:div w:id="1473789305">
                      <w:marLeft w:val="0"/>
                      <w:marRight w:val="0"/>
                      <w:marTop w:val="0"/>
                      <w:marBottom w:val="0"/>
                      <w:divBdr>
                        <w:top w:val="none" w:sz="0" w:space="0" w:color="auto"/>
                        <w:left w:val="none" w:sz="0" w:space="0" w:color="auto"/>
                        <w:bottom w:val="none" w:sz="0" w:space="0" w:color="auto"/>
                        <w:right w:val="none" w:sz="0" w:space="0" w:color="auto"/>
                      </w:divBdr>
                      <w:divsChild>
                        <w:div w:id="17119642">
                          <w:marLeft w:val="0"/>
                          <w:marRight w:val="0"/>
                          <w:marTop w:val="0"/>
                          <w:marBottom w:val="0"/>
                          <w:divBdr>
                            <w:top w:val="none" w:sz="0" w:space="0" w:color="auto"/>
                            <w:left w:val="none" w:sz="0" w:space="0" w:color="auto"/>
                            <w:bottom w:val="none" w:sz="0" w:space="0" w:color="auto"/>
                            <w:right w:val="none" w:sz="0" w:space="0" w:color="auto"/>
                          </w:divBdr>
                          <w:divsChild>
                            <w:div w:id="5017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868274">
      <w:bodyDiv w:val="1"/>
      <w:marLeft w:val="0"/>
      <w:marRight w:val="0"/>
      <w:marTop w:val="0"/>
      <w:marBottom w:val="0"/>
      <w:divBdr>
        <w:top w:val="none" w:sz="0" w:space="0" w:color="auto"/>
        <w:left w:val="none" w:sz="0" w:space="0" w:color="auto"/>
        <w:bottom w:val="none" w:sz="0" w:space="0" w:color="auto"/>
        <w:right w:val="none" w:sz="0" w:space="0" w:color="auto"/>
      </w:divBdr>
    </w:div>
    <w:div w:id="507015642">
      <w:bodyDiv w:val="1"/>
      <w:marLeft w:val="0"/>
      <w:marRight w:val="0"/>
      <w:marTop w:val="0"/>
      <w:marBottom w:val="0"/>
      <w:divBdr>
        <w:top w:val="none" w:sz="0" w:space="0" w:color="auto"/>
        <w:left w:val="none" w:sz="0" w:space="0" w:color="auto"/>
        <w:bottom w:val="none" w:sz="0" w:space="0" w:color="auto"/>
        <w:right w:val="none" w:sz="0" w:space="0" w:color="auto"/>
      </w:divBdr>
    </w:div>
    <w:div w:id="1476683704">
      <w:bodyDiv w:val="1"/>
      <w:marLeft w:val="0"/>
      <w:marRight w:val="0"/>
      <w:marTop w:val="0"/>
      <w:marBottom w:val="0"/>
      <w:divBdr>
        <w:top w:val="none" w:sz="0" w:space="0" w:color="auto"/>
        <w:left w:val="none" w:sz="0" w:space="0" w:color="auto"/>
        <w:bottom w:val="none" w:sz="0" w:space="0" w:color="auto"/>
        <w:right w:val="none" w:sz="0" w:space="0" w:color="auto"/>
      </w:divBdr>
      <w:divsChild>
        <w:div w:id="1604023600">
          <w:marLeft w:val="0"/>
          <w:marRight w:val="0"/>
          <w:marTop w:val="0"/>
          <w:marBottom w:val="240"/>
          <w:divBdr>
            <w:top w:val="none" w:sz="0" w:space="0" w:color="auto"/>
            <w:left w:val="none" w:sz="0" w:space="0" w:color="auto"/>
            <w:bottom w:val="none" w:sz="0" w:space="0" w:color="auto"/>
            <w:right w:val="none" w:sz="0" w:space="0" w:color="auto"/>
          </w:divBdr>
          <w:divsChild>
            <w:div w:id="1338531565">
              <w:marLeft w:val="0"/>
              <w:marRight w:val="0"/>
              <w:marTop w:val="0"/>
              <w:marBottom w:val="0"/>
              <w:divBdr>
                <w:top w:val="none" w:sz="0" w:space="0" w:color="auto"/>
                <w:left w:val="none" w:sz="0" w:space="0" w:color="auto"/>
                <w:bottom w:val="none" w:sz="0" w:space="0" w:color="auto"/>
                <w:right w:val="none" w:sz="0" w:space="0" w:color="auto"/>
              </w:divBdr>
              <w:divsChild>
                <w:div w:id="1399329729">
                  <w:marLeft w:val="0"/>
                  <w:marRight w:val="0"/>
                  <w:marTop w:val="0"/>
                  <w:marBottom w:val="0"/>
                  <w:divBdr>
                    <w:top w:val="none" w:sz="0" w:space="0" w:color="auto"/>
                    <w:left w:val="none" w:sz="0" w:space="0" w:color="auto"/>
                    <w:bottom w:val="none" w:sz="0" w:space="0" w:color="auto"/>
                    <w:right w:val="none" w:sz="0" w:space="0" w:color="auto"/>
                  </w:divBdr>
                  <w:divsChild>
                    <w:div w:id="1062797664">
                      <w:marLeft w:val="0"/>
                      <w:marRight w:val="0"/>
                      <w:marTop w:val="0"/>
                      <w:marBottom w:val="0"/>
                      <w:divBdr>
                        <w:top w:val="none" w:sz="0" w:space="0" w:color="auto"/>
                        <w:left w:val="none" w:sz="0" w:space="0" w:color="auto"/>
                        <w:bottom w:val="none" w:sz="0" w:space="0" w:color="auto"/>
                        <w:right w:val="none" w:sz="0" w:space="0" w:color="auto"/>
                      </w:divBdr>
                      <w:divsChild>
                        <w:div w:id="817696037">
                          <w:marLeft w:val="0"/>
                          <w:marRight w:val="0"/>
                          <w:marTop w:val="0"/>
                          <w:marBottom w:val="0"/>
                          <w:divBdr>
                            <w:top w:val="none" w:sz="0" w:space="0" w:color="auto"/>
                            <w:left w:val="none" w:sz="0" w:space="0" w:color="auto"/>
                            <w:bottom w:val="none" w:sz="0" w:space="0" w:color="auto"/>
                            <w:right w:val="none" w:sz="0" w:space="0" w:color="auto"/>
                          </w:divBdr>
                          <w:divsChild>
                            <w:div w:id="8562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3.ric.edu/academics/Documents/AcademicPoliciesProcedures2019.pdf" TargetMode="External"/><Relationship Id="rId4" Type="http://schemas.openxmlformats.org/officeDocument/2006/relationships/customXml" Target="../customXml/item4.xml"/><Relationship Id="rId9" Type="http://schemas.openxmlformats.org/officeDocument/2006/relationships/hyperlink" Target="http://w3.ric.edu/graduate_committee/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onth_x0020__x002f__x0020_Order xmlns="f36e9619-1cb6-47f9-ac47-a6ec817dd452">1</Month_x0020__x002f__x0020_Order>
    <Year xmlns="f36e9619-1cb6-47f9-ac47-a6ec817dd452">2020</Year>
    <_dlc_DocId xmlns="67887a43-7e4d-4c1c-91d7-15e417b1b8ab">67Z3ZXSPZZWZ-1029-71</_dlc_DocId>
    <_dlc_DocIdUrl xmlns="67887a43-7e4d-4c1c-91d7-15e417b1b8ab">
      <Url>http://w3.ric.edu/graduate_committee/_layouts/15/DocIdRedir.aspx?ID=67Z3ZXSPZZWZ-1029-71</Url>
      <Description>67Z3ZXSPZZWZ-1029-71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EAF50C486BC44892A3F30EE612AB75" ma:contentTypeVersion="2" ma:contentTypeDescription="Create a new document." ma:contentTypeScope="" ma:versionID="a5d1560333352ed5222a46cd820e2624">
  <xsd:schema xmlns:xsd="http://www.w3.org/2001/XMLSchema" xmlns:xs="http://www.w3.org/2001/XMLSchema" xmlns:p="http://schemas.microsoft.com/office/2006/metadata/properties" xmlns:ns1="f36e9619-1cb6-47f9-ac47-a6ec817dd452" xmlns:ns3="67887a43-7e4d-4c1c-91d7-15e417b1b8ab" targetNamespace="http://schemas.microsoft.com/office/2006/metadata/properties" ma:root="true" ma:fieldsID="33821560a82fe4aafad10163a74043b5" ns1:_="" ns3:_="">
    <xsd:import namespace="f36e9619-1cb6-47f9-ac47-a6ec817dd452"/>
    <xsd:import namespace="67887a43-7e4d-4c1c-91d7-15e417b1b8ab"/>
    <xsd:element name="properties">
      <xsd:complexType>
        <xsd:sequence>
          <xsd:element name="documentManagement">
            <xsd:complexType>
              <xsd:all>
                <xsd:element ref="ns1:Year" minOccurs="0"/>
                <xsd:element ref="ns1:Month_x0020__x002f__x0020_Order"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e9619-1cb6-47f9-ac47-a6ec817dd452" elementFormDefault="qualified">
    <xsd:import namespace="http://schemas.microsoft.com/office/2006/documentManagement/types"/>
    <xsd:import namespace="http://schemas.microsoft.com/office/infopath/2007/PartnerControls"/>
    <xsd:element name="Year" ma:index="0" nillable="true" ma:displayName="Year" ma:internalName="Year">
      <xsd:simpleType>
        <xsd:restriction base="dms:Text">
          <xsd:maxLength value="255"/>
        </xsd:restriction>
      </xsd:simpleType>
    </xsd:element>
    <xsd:element name="Month_x0020__x002f__x0020_Order" ma:index="1" nillable="true" ma:displayName="Month / Order" ma:decimals="0" ma:internalName="Month_x0020__x002f__x0020_Order">
      <xsd:simpleType>
        <xsd:restriction base="dms:Number">
          <xsd:maxInclusive value="12"/>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67887a43-7e4d-4c1c-91d7-15e417b1b8ab"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56E83-388A-42FE-ACC5-51921FF5CB58}">
  <ds:schemaRefs>
    <ds:schemaRef ds:uri="http://schemas.microsoft.com/sharepoint/events"/>
  </ds:schemaRefs>
</ds:datastoreItem>
</file>

<file path=customXml/itemProps2.xml><?xml version="1.0" encoding="utf-8"?>
<ds:datastoreItem xmlns:ds="http://schemas.openxmlformats.org/officeDocument/2006/customXml" ds:itemID="{E3E6672B-7D47-471C-8762-B3F96F3C6CDE}">
  <ds:schemaRefs>
    <ds:schemaRef ds:uri="http://schemas.microsoft.com/office/2006/metadata/properties"/>
    <ds:schemaRef ds:uri="http://schemas.microsoft.com/office/infopath/2007/PartnerControls"/>
    <ds:schemaRef ds:uri="f36e9619-1cb6-47f9-ac47-a6ec817dd452"/>
    <ds:schemaRef ds:uri="67887a43-7e4d-4c1c-91d7-15e417b1b8ab"/>
  </ds:schemaRefs>
</ds:datastoreItem>
</file>

<file path=customXml/itemProps3.xml><?xml version="1.0" encoding="utf-8"?>
<ds:datastoreItem xmlns:ds="http://schemas.openxmlformats.org/officeDocument/2006/customXml" ds:itemID="{E6BD8C1F-9AC9-4A7E-95FF-DEDBE563EACE}">
  <ds:schemaRefs>
    <ds:schemaRef ds:uri="http://schemas.microsoft.com/sharepoint/v3/contenttype/forms"/>
  </ds:schemaRefs>
</ds:datastoreItem>
</file>

<file path=customXml/itemProps4.xml><?xml version="1.0" encoding="utf-8"?>
<ds:datastoreItem xmlns:ds="http://schemas.openxmlformats.org/officeDocument/2006/customXml" ds:itemID="{82604A8E-4F5D-460D-ACA3-93C75435F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e9619-1cb6-47f9-ac47-a6ec817dd452"/>
    <ds:schemaRef ds:uri="67887a43-7e4d-4c1c-91d7-15e417b1b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Gorton, Alexis Renae</dc:creator>
  <cp:lastModifiedBy>Darcy, Monica G.</cp:lastModifiedBy>
  <cp:revision>9</cp:revision>
  <cp:lastPrinted>2019-11-15T20:55:00Z</cp:lastPrinted>
  <dcterms:created xsi:type="dcterms:W3CDTF">2019-12-06T17:51:00Z</dcterms:created>
  <dcterms:modified xsi:type="dcterms:W3CDTF">2020-02-28T12:25:00Z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2722493b-9f79-4b23-be8c-8f140ec93afe</vt:lpwstr>
  </property>
  <property fmtid="{D5CDD505-2E9C-101B-9397-08002B2CF9AE}" pid="3" name="ContentTypeId">
    <vt:lpwstr>0x0101003FEAF50C486BC44892A3F30EE612AB75</vt:lpwstr>
  </property>
</Properties>
</file>